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BFE4BC" w14:textId="7C9F2525" w:rsidR="005934E1" w:rsidRDefault="006F42F9" w:rsidP="00DA3DF9">
      <w:pPr>
        <w:jc w:val="center"/>
        <w:rPr>
          <w:noProof/>
        </w:rPr>
      </w:pPr>
      <w:r>
        <w:rPr>
          <w:noProof/>
        </w:rPr>
        <w:drawing>
          <wp:anchor distT="0" distB="0" distL="114300" distR="114300" simplePos="0" relativeHeight="251658240" behindDoc="0" locked="0" layoutInCell="1" allowOverlap="1" wp14:anchorId="48A79315" wp14:editId="5B6B6DDC">
            <wp:simplePos x="0" y="0"/>
            <wp:positionH relativeFrom="column">
              <wp:posOffset>-880511</wp:posOffset>
            </wp:positionH>
            <wp:positionV relativeFrom="paragraph">
              <wp:posOffset>-1297606</wp:posOffset>
            </wp:positionV>
            <wp:extent cx="7940842" cy="1138065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ad-magnet.png"/>
                    <pic:cNvPicPr/>
                  </pic:nvPicPr>
                  <pic:blipFill>
                    <a:blip r:embed="rId8">
                      <a:extLst>
                        <a:ext uri="{28A0092B-C50C-407E-A947-70E740481C1C}">
                          <a14:useLocalDpi xmlns:a14="http://schemas.microsoft.com/office/drawing/2010/main" val="0"/>
                        </a:ext>
                      </a:extLst>
                    </a:blip>
                    <a:stretch>
                      <a:fillRect/>
                    </a:stretch>
                  </pic:blipFill>
                  <pic:spPr>
                    <a:xfrm>
                      <a:off x="0" y="0"/>
                      <a:ext cx="7943514" cy="11384480"/>
                    </a:xfrm>
                    <a:prstGeom prst="rect">
                      <a:avLst/>
                    </a:prstGeom>
                  </pic:spPr>
                </pic:pic>
              </a:graphicData>
            </a:graphic>
            <wp14:sizeRelH relativeFrom="margin">
              <wp14:pctWidth>0</wp14:pctWidth>
            </wp14:sizeRelH>
            <wp14:sizeRelV relativeFrom="margin">
              <wp14:pctHeight>0</wp14:pctHeight>
            </wp14:sizeRelV>
          </wp:anchor>
        </w:drawing>
      </w:r>
    </w:p>
    <w:p w14:paraId="6CB6F0EA" w14:textId="034EAF13" w:rsidR="00DA3DF9" w:rsidRPr="005A6EED" w:rsidRDefault="00EA07AA" w:rsidP="00DA3DF9">
      <w:pPr>
        <w:jc w:val="center"/>
        <w:rPr>
          <w:rFonts w:ascii="Arial Black" w:hAnsi="Arial Black"/>
          <w:color w:val="C0504D" w:themeColor="accent2"/>
          <w:sz w:val="54"/>
        </w:rPr>
      </w:pPr>
      <w:r w:rsidRPr="00EA07AA">
        <w:t xml:space="preserve"> </w:t>
      </w:r>
      <w:r w:rsidR="008D2A15">
        <w:br w:type="page"/>
      </w:r>
      <w:r w:rsidR="00DA3DF9" w:rsidRPr="008D2A15">
        <w:rPr>
          <w:rFonts w:ascii="Arial Black" w:hAnsi="Arial Black"/>
          <w:color w:val="C0504D" w:themeColor="accent2"/>
          <w:sz w:val="54"/>
        </w:rPr>
        <w:lastRenderedPageBreak/>
        <w:t>TOP RECOMMENDED GUIDE:</w:t>
      </w:r>
    </w:p>
    <w:p w14:paraId="41453213" w14:textId="77777777" w:rsidR="00DA3DF9" w:rsidRDefault="00DA3DF9" w:rsidP="00DA3DF9">
      <w:pPr>
        <w:jc w:val="center"/>
        <w:rPr>
          <w:b/>
          <w:sz w:val="42"/>
        </w:rPr>
      </w:pPr>
    </w:p>
    <w:p w14:paraId="169EE07E" w14:textId="77777777" w:rsidR="00DA3DF9" w:rsidRDefault="00DA3DF9" w:rsidP="00DA3DF9">
      <w:pPr>
        <w:jc w:val="center"/>
        <w:rPr>
          <w:b/>
          <w:sz w:val="42"/>
        </w:rPr>
      </w:pPr>
    </w:p>
    <w:p w14:paraId="2541B9F1" w14:textId="29AF20F5" w:rsidR="008573E7" w:rsidRDefault="00B8524C" w:rsidP="008573E7">
      <w:pPr>
        <w:jc w:val="center"/>
        <w:rPr>
          <w:b/>
          <w:sz w:val="46"/>
        </w:rPr>
      </w:pPr>
      <w:r>
        <w:rPr>
          <w:b/>
          <w:sz w:val="46"/>
        </w:rPr>
        <w:t>Memory Hack</w:t>
      </w:r>
    </w:p>
    <w:p w14:paraId="6587128A" w14:textId="3A53C30A" w:rsidR="008573E7" w:rsidRPr="003F7D0D" w:rsidRDefault="00B8524C" w:rsidP="008573E7">
      <w:pPr>
        <w:jc w:val="center"/>
        <w:rPr>
          <w:szCs w:val="36"/>
        </w:rPr>
      </w:pPr>
      <w:r>
        <w:rPr>
          <w:color w:val="222222"/>
          <w:szCs w:val="36"/>
        </w:rPr>
        <w:t>How To Sharpen</w:t>
      </w:r>
      <w:r w:rsidR="007E5841">
        <w:rPr>
          <w:color w:val="222222"/>
          <w:szCs w:val="36"/>
        </w:rPr>
        <w:t xml:space="preserve"> Your Mind &amp; Improve Your </w:t>
      </w:r>
      <w:proofErr w:type="gramStart"/>
      <w:r w:rsidR="007E5841">
        <w:rPr>
          <w:color w:val="222222"/>
          <w:szCs w:val="36"/>
        </w:rPr>
        <w:t>Memory</w:t>
      </w:r>
      <w:proofErr w:type="gramEnd"/>
    </w:p>
    <w:p w14:paraId="09DF169F" w14:textId="77777777" w:rsidR="008573E7" w:rsidRPr="005A6EED" w:rsidRDefault="008573E7" w:rsidP="008573E7">
      <w:pPr>
        <w:jc w:val="center"/>
      </w:pPr>
      <w:r>
        <w:rPr>
          <w:noProof/>
        </w:rPr>
        <w:drawing>
          <wp:inline distT="0" distB="0" distL="0" distR="0" wp14:anchorId="41132399" wp14:editId="326FC376">
            <wp:extent cx="3612576" cy="4884202"/>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9">
                      <a:extLst>
                        <a:ext uri="{28A0092B-C50C-407E-A947-70E740481C1C}">
                          <a14:useLocalDpi xmlns:a14="http://schemas.microsoft.com/office/drawing/2010/main" val="0"/>
                        </a:ext>
                      </a:extLst>
                    </a:blip>
                    <a:stretch>
                      <a:fillRect/>
                    </a:stretch>
                  </pic:blipFill>
                  <pic:spPr>
                    <a:xfrm>
                      <a:off x="0" y="0"/>
                      <a:ext cx="3612576" cy="4884202"/>
                    </a:xfrm>
                    <a:prstGeom prst="rect">
                      <a:avLst/>
                    </a:prstGeom>
                  </pic:spPr>
                </pic:pic>
              </a:graphicData>
            </a:graphic>
          </wp:inline>
        </w:drawing>
      </w:r>
    </w:p>
    <w:p w14:paraId="231906AB" w14:textId="1E4152DD" w:rsidR="00D41F48" w:rsidRDefault="008573E7" w:rsidP="008573E7">
      <w:pPr>
        <w:jc w:val="center"/>
      </w:pPr>
      <w:r>
        <w:t>Get Your Copy Today!</w:t>
      </w:r>
      <w:r>
        <w:br/>
      </w:r>
    </w:p>
    <w:p w14:paraId="15747E87" w14:textId="77777777" w:rsidR="00DA3DF9" w:rsidRDefault="00DA3DF9" w:rsidP="00DA3DF9">
      <w:pPr>
        <w:jc w:val="center"/>
      </w:pPr>
      <w:r>
        <w:rPr>
          <w:noProof/>
        </w:rPr>
        <w:drawing>
          <wp:inline distT="0" distB="0" distL="0" distR="0" wp14:anchorId="400A72D3" wp14:editId="6BE3DB98">
            <wp:extent cx="3657600" cy="876300"/>
            <wp:effectExtent l="25400" t="0" r="0" b="0"/>
            <wp:docPr id="3"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0"/>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3126B126" w14:textId="77777777" w:rsidR="00DA3DF9" w:rsidRPr="005A6EED" w:rsidRDefault="00DA3DF9" w:rsidP="00DA3DF9">
      <w:pPr>
        <w:jc w:val="center"/>
      </w:pPr>
      <w:r>
        <w:br/>
      </w:r>
    </w:p>
    <w:p w14:paraId="3466C9CF" w14:textId="77777777" w:rsidR="00DA3DF9" w:rsidRPr="002F3327" w:rsidRDefault="007A0573" w:rsidP="00DA3DF9">
      <w:pPr>
        <w:jc w:val="center"/>
        <w:rPr>
          <w:b/>
          <w:sz w:val="44"/>
        </w:rPr>
      </w:pPr>
      <w:hyperlink w:history="1">
        <w:r w:rsidR="00DA3DF9" w:rsidRPr="002F3327">
          <w:rPr>
            <w:rStyle w:val="Hyperlink"/>
            <w:b/>
            <w:sz w:val="44"/>
          </w:rPr>
          <w:t xml:space="preserve">&gt;&gt; Click Here </w:t>
        </w:r>
        <w:proofErr w:type="gramStart"/>
        <w:r w:rsidR="00DA3DF9" w:rsidRPr="002F3327">
          <w:rPr>
            <w:rStyle w:val="Hyperlink"/>
            <w:b/>
            <w:sz w:val="44"/>
          </w:rPr>
          <w:t>To</w:t>
        </w:r>
        <w:proofErr w:type="gramEnd"/>
        <w:r w:rsidR="00DA3DF9" w:rsidRPr="002F3327">
          <w:rPr>
            <w:rStyle w:val="Hyperlink"/>
            <w:b/>
            <w:sz w:val="44"/>
          </w:rPr>
          <w:t xml:space="preserve"> Get Your Copy &lt;&lt;</w:t>
        </w:r>
      </w:hyperlink>
    </w:p>
    <w:p w14:paraId="0C685F33" w14:textId="77777777" w:rsidR="007E5841" w:rsidRPr="007E5841" w:rsidRDefault="007E5841" w:rsidP="007E5841">
      <w:pPr>
        <w:spacing w:before="360" w:after="480" w:line="312" w:lineRule="auto"/>
        <w:rPr>
          <w:lang w:val="en-GB"/>
        </w:rPr>
      </w:pPr>
      <w:r w:rsidRPr="007E5841">
        <w:rPr>
          <w:lang w:val="en-GB"/>
        </w:rPr>
        <w:lastRenderedPageBreak/>
        <w:t xml:space="preserve">When it comes to upgrading our brain power, too many of us think in terms of wholesale improvement. We want to increase our IQ or our attention and generally we seek to ‘level up’ as though we were a </w:t>
      </w:r>
      <w:proofErr w:type="spellStart"/>
      <w:r w:rsidRPr="007E5841">
        <w:rPr>
          <w:lang w:val="en-GB"/>
        </w:rPr>
        <w:t>Pokemon</w:t>
      </w:r>
      <w:proofErr w:type="spellEnd"/>
      <w:r w:rsidRPr="007E5841">
        <w:rPr>
          <w:lang w:val="en-GB"/>
        </w:rPr>
        <w:t xml:space="preserve"> or a Dragon Ball Z character.</w:t>
      </w:r>
    </w:p>
    <w:p w14:paraId="1B18E738" w14:textId="77777777" w:rsidR="007E5841" w:rsidRPr="007E5841" w:rsidRDefault="007E5841" w:rsidP="007E5841">
      <w:pPr>
        <w:spacing w:before="360" w:after="480" w:line="312" w:lineRule="auto"/>
        <w:rPr>
          <w:i/>
          <w:iCs/>
          <w:lang w:val="en-GB"/>
        </w:rPr>
      </w:pPr>
      <w:r w:rsidRPr="007E5841">
        <w:rPr>
          <w:lang w:val="en-GB"/>
        </w:rPr>
        <w:t>“It… it’s over 9,000!”</w:t>
      </w:r>
    </w:p>
    <w:p w14:paraId="256B11F5" w14:textId="77777777" w:rsidR="007E5841" w:rsidRPr="007E5841" w:rsidRDefault="007E5841" w:rsidP="007E5841">
      <w:pPr>
        <w:spacing w:before="360" w:after="480" w:line="312" w:lineRule="auto"/>
        <w:rPr>
          <w:lang w:val="en-GB"/>
        </w:rPr>
      </w:pPr>
      <w:r w:rsidRPr="007E5841">
        <w:rPr>
          <w:lang w:val="en-GB"/>
        </w:rPr>
        <w:t>With nootropics and brain training, it’s certainly possible to add a couple of IQ points for what that’s worth. And perhaps with enough brain training, we might be able to slightly increase our attention.</w:t>
      </w:r>
    </w:p>
    <w:p w14:paraId="179CA9D7" w14:textId="77777777" w:rsidR="007E5841" w:rsidRPr="007E5841" w:rsidRDefault="007E5841" w:rsidP="007E5841">
      <w:pPr>
        <w:spacing w:before="360" w:after="480" w:line="312" w:lineRule="auto"/>
        <w:rPr>
          <w:lang w:val="en-GB"/>
        </w:rPr>
      </w:pPr>
      <w:r w:rsidRPr="007E5841">
        <w:rPr>
          <w:lang w:val="en-GB"/>
        </w:rPr>
        <w:t>But that’s not the only way to increase brain power and it’s probably not the most practical.</w:t>
      </w:r>
    </w:p>
    <w:p w14:paraId="702C5BAB" w14:textId="77777777" w:rsidR="007E5841" w:rsidRPr="007E5841" w:rsidRDefault="007E5841" w:rsidP="007E5841">
      <w:pPr>
        <w:spacing w:before="360" w:after="480" w:line="312" w:lineRule="auto"/>
        <w:rPr>
          <w:lang w:val="en-GB"/>
        </w:rPr>
      </w:pPr>
      <w:r w:rsidRPr="007E5841">
        <w:rPr>
          <w:lang w:val="en-GB"/>
        </w:rPr>
        <w:t xml:space="preserve">Instead, I invite you to think of your brain in terms of its skill set. Skills include specific knowledge, techniques and abilities that can enhance our ability to use our brains practically. A skill might be the ability to think in another language, it might be ambidexterity, it might be speed reading, it might be </w:t>
      </w:r>
      <w:proofErr w:type="gramStart"/>
      <w:r w:rsidRPr="007E5841">
        <w:rPr>
          <w:lang w:val="en-GB"/>
        </w:rPr>
        <w:t>visualization</w:t>
      </w:r>
      <w:proofErr w:type="gramEnd"/>
      <w:r w:rsidRPr="007E5841">
        <w:rPr>
          <w:lang w:val="en-GB"/>
        </w:rPr>
        <w:t xml:space="preserve"> or it might be memory techniques.</w:t>
      </w:r>
    </w:p>
    <w:p w14:paraId="70C5A2A8" w14:textId="77777777" w:rsidR="007E5841" w:rsidRPr="007E5841" w:rsidRDefault="007E5841" w:rsidP="007E5841">
      <w:pPr>
        <w:spacing w:before="360" w:after="480" w:line="312" w:lineRule="auto"/>
        <w:rPr>
          <w:lang w:val="en-GB"/>
        </w:rPr>
      </w:pPr>
      <w:r w:rsidRPr="007E5841">
        <w:rPr>
          <w:lang w:val="en-GB"/>
        </w:rPr>
        <w:t xml:space="preserve">In these scenarios, you are not ‘smarter’ as </w:t>
      </w:r>
      <w:proofErr w:type="gramStart"/>
      <w:r w:rsidRPr="007E5841">
        <w:rPr>
          <w:lang w:val="en-GB"/>
        </w:rPr>
        <w:t>such</w:t>
      </w:r>
      <w:proofErr w:type="gramEnd"/>
      <w:r w:rsidRPr="007E5841">
        <w:rPr>
          <w:lang w:val="en-GB"/>
        </w:rPr>
        <w:t xml:space="preserve"> but you have the option to utilize skills that will help you be more productive and more creative nonetheless.</w:t>
      </w:r>
    </w:p>
    <w:p w14:paraId="68FE0AD4" w14:textId="77777777" w:rsidR="007E5841" w:rsidRPr="007E5841" w:rsidRDefault="007E5841" w:rsidP="007E5841">
      <w:pPr>
        <w:spacing w:before="360" w:after="480" w:line="312" w:lineRule="auto"/>
        <w:rPr>
          <w:lang w:val="en-GB"/>
        </w:rPr>
      </w:pPr>
      <w:r w:rsidRPr="007E5841">
        <w:rPr>
          <w:lang w:val="en-GB"/>
        </w:rPr>
        <w:lastRenderedPageBreak/>
        <w:t>Developing a perfect memory is something that anyone can work towards and this has a ton of practical benefits in real-life situations. Read on to discover some of the best methods you can use to increase your ability to retain information…</w:t>
      </w:r>
    </w:p>
    <w:p w14:paraId="74F25455" w14:textId="77777777" w:rsidR="007E5841" w:rsidRPr="007E5841" w:rsidRDefault="007E5841" w:rsidP="003E1D39">
      <w:pPr>
        <w:pStyle w:val="Heading1"/>
        <w:rPr>
          <w:lang w:val="en-GB"/>
        </w:rPr>
      </w:pPr>
      <w:r w:rsidRPr="007E5841">
        <w:rPr>
          <w:lang w:val="en-GB"/>
        </w:rPr>
        <w:t xml:space="preserve">Levelling Up Your Memory </w:t>
      </w:r>
      <w:proofErr w:type="gramStart"/>
      <w:r w:rsidRPr="007E5841">
        <w:rPr>
          <w:lang w:val="en-GB"/>
        </w:rPr>
        <w:t>With</w:t>
      </w:r>
      <w:proofErr w:type="gramEnd"/>
      <w:r w:rsidRPr="007E5841">
        <w:rPr>
          <w:lang w:val="en-GB"/>
        </w:rPr>
        <w:t xml:space="preserve"> Brain Training</w:t>
      </w:r>
    </w:p>
    <w:p w14:paraId="0F9A419C" w14:textId="77777777" w:rsidR="007E5841" w:rsidRPr="007E5841" w:rsidRDefault="007E5841" w:rsidP="007E5841">
      <w:pPr>
        <w:spacing w:before="360" w:after="480" w:line="312" w:lineRule="auto"/>
        <w:rPr>
          <w:lang w:val="en-GB"/>
        </w:rPr>
      </w:pPr>
      <w:r w:rsidRPr="007E5841">
        <w:rPr>
          <w:lang w:val="en-GB"/>
        </w:rPr>
        <w:t xml:space="preserve">If you’re intent on ‘levelling up’ your memory, then you have the option to do that through a number of techniques. </w:t>
      </w:r>
    </w:p>
    <w:p w14:paraId="2BD3B38C" w14:textId="77777777" w:rsidR="007E5841" w:rsidRPr="007E5841" w:rsidRDefault="007E5841" w:rsidP="007E5841">
      <w:pPr>
        <w:spacing w:before="360" w:after="480" w:line="312" w:lineRule="auto"/>
        <w:rPr>
          <w:lang w:val="en-GB"/>
        </w:rPr>
      </w:pPr>
      <w:r w:rsidRPr="007E5841">
        <w:rPr>
          <w:lang w:val="en-GB"/>
        </w:rPr>
        <w:t>One option is to use some form of brain training. And here there is one strategy that stands out above the rest…</w:t>
      </w:r>
    </w:p>
    <w:p w14:paraId="1E187132" w14:textId="77777777" w:rsidR="00C22909" w:rsidRDefault="007E5841" w:rsidP="007E5841">
      <w:pPr>
        <w:spacing w:before="360" w:after="480" w:line="312" w:lineRule="auto"/>
        <w:rPr>
          <w:lang w:val="en-GB"/>
        </w:rPr>
      </w:pPr>
      <w:r w:rsidRPr="007E5841">
        <w:rPr>
          <w:lang w:val="en-GB"/>
        </w:rPr>
        <w:t xml:space="preserve">‘Dual N-Back’ training is an exercise that involves watching sequences of letters or numbers and then identifying when there is a repetition. The ‘N’ here represents how many steps back you are looking and of course it becomes harder the more information you need to retain. </w:t>
      </w:r>
    </w:p>
    <w:p w14:paraId="739BCC56" w14:textId="3B0FD64B" w:rsidR="007E5841" w:rsidRPr="007E5841" w:rsidRDefault="007E5841" w:rsidP="00C22909">
      <w:pPr>
        <w:spacing w:before="360" w:after="480" w:line="312" w:lineRule="auto"/>
        <w:jc w:val="center"/>
        <w:rPr>
          <w:b/>
          <w:bCs/>
          <w:lang w:val="en-GB"/>
        </w:rPr>
      </w:pPr>
      <w:r w:rsidRPr="007E5841">
        <w:rPr>
          <w:b/>
          <w:bCs/>
          <w:lang w:val="en-GB"/>
        </w:rPr>
        <w:t xml:space="preserve">The ‘dual’ aspect means you are actually watching for repetitions in </w:t>
      </w:r>
      <w:r w:rsidRPr="007E5841">
        <w:rPr>
          <w:b/>
          <w:bCs/>
          <w:i/>
          <w:lang w:val="en-GB"/>
        </w:rPr>
        <w:t xml:space="preserve">two </w:t>
      </w:r>
      <w:r w:rsidRPr="007E5841">
        <w:rPr>
          <w:b/>
          <w:bCs/>
          <w:lang w:val="en-GB"/>
        </w:rPr>
        <w:t>separate streams of stimuli.</w:t>
      </w:r>
    </w:p>
    <w:p w14:paraId="3AFAEE36" w14:textId="77777777" w:rsidR="007E5841" w:rsidRPr="007E5841" w:rsidRDefault="007E5841" w:rsidP="007E5841">
      <w:pPr>
        <w:spacing w:before="360" w:after="480" w:line="312" w:lineRule="auto"/>
        <w:rPr>
          <w:lang w:val="en-GB"/>
        </w:rPr>
      </w:pPr>
      <w:r w:rsidRPr="007E5841">
        <w:rPr>
          <w:lang w:val="en-GB"/>
        </w:rPr>
        <w:t xml:space="preserve">This is the only form of structured brain training that has been repeatedly supported by the research as a means to </w:t>
      </w:r>
      <w:r w:rsidRPr="007E5841">
        <w:rPr>
          <w:lang w:val="en-GB"/>
        </w:rPr>
        <w:lastRenderedPageBreak/>
        <w:t>increase not only working memory but also fluid intelligence and attention (1, 2).</w:t>
      </w:r>
    </w:p>
    <w:p w14:paraId="6A662B94" w14:textId="77777777" w:rsidR="00C22909" w:rsidRDefault="007E5841" w:rsidP="007E5841">
      <w:pPr>
        <w:spacing w:before="360" w:after="480" w:line="312" w:lineRule="auto"/>
        <w:rPr>
          <w:lang w:val="en-GB"/>
        </w:rPr>
      </w:pPr>
      <w:r w:rsidRPr="007E5841">
        <w:rPr>
          <w:lang w:val="en-GB"/>
        </w:rPr>
        <w:t xml:space="preserve">But here’s where you need to start being a little discerning. The usefulness of improving your working memory is questionable and the amount of work you’d need to do to see results is significant. </w:t>
      </w:r>
    </w:p>
    <w:p w14:paraId="479167E8" w14:textId="63485EB5" w:rsidR="007E5841" w:rsidRPr="007E5841" w:rsidRDefault="007E5841" w:rsidP="007E5841">
      <w:pPr>
        <w:spacing w:before="360" w:after="480" w:line="312" w:lineRule="auto"/>
        <w:rPr>
          <w:lang w:val="en-GB"/>
        </w:rPr>
      </w:pPr>
      <w:r w:rsidRPr="007E5841">
        <w:rPr>
          <w:lang w:val="en-GB"/>
        </w:rPr>
        <w:t>Working memory is the type of memory we use while carrying numbers during mental arithmetic and it’s how we remember phone numbers briefly while looking for a pen. The span of working memory is believed to be 7 +/- 2 meaning it can go up to 9 and as low as 5.</w:t>
      </w:r>
    </w:p>
    <w:p w14:paraId="3BC0C1B9" w14:textId="77777777" w:rsidR="00C22909" w:rsidRDefault="007E5841" w:rsidP="007E5841">
      <w:pPr>
        <w:spacing w:before="360" w:after="480" w:line="312" w:lineRule="auto"/>
        <w:rPr>
          <w:lang w:val="en-GB"/>
        </w:rPr>
      </w:pPr>
      <w:r w:rsidRPr="007E5841">
        <w:rPr>
          <w:lang w:val="en-GB"/>
        </w:rPr>
        <w:t xml:space="preserve">There are very few scenarios where increasing working memory by a measly two digits would be helpful and rather the focus should be on converted working and </w:t>
      </w:r>
      <w:proofErr w:type="gramStart"/>
      <w:r w:rsidRPr="007E5841">
        <w:rPr>
          <w:lang w:val="en-GB"/>
        </w:rPr>
        <w:t>short term</w:t>
      </w:r>
      <w:proofErr w:type="gramEnd"/>
      <w:r w:rsidRPr="007E5841">
        <w:rPr>
          <w:lang w:val="en-GB"/>
        </w:rPr>
        <w:t xml:space="preserve"> memories to long term. </w:t>
      </w:r>
    </w:p>
    <w:p w14:paraId="304C0467" w14:textId="6CA2C732" w:rsidR="007E5841" w:rsidRPr="007E5841" w:rsidRDefault="007E5841" w:rsidP="007E5841">
      <w:pPr>
        <w:spacing w:before="360" w:after="480" w:line="312" w:lineRule="auto"/>
        <w:rPr>
          <w:lang w:val="en-GB"/>
        </w:rPr>
      </w:pPr>
      <w:r w:rsidRPr="007E5841">
        <w:rPr>
          <w:lang w:val="en-GB"/>
        </w:rPr>
        <w:t xml:space="preserve">Dual N-Back is useful in other ways (for training attention for instance) and can help you to better juggle information and focus on the data that will eventually be transferred to longer-term storage in the hippocampus. </w:t>
      </w:r>
    </w:p>
    <w:p w14:paraId="6F51A414" w14:textId="77777777" w:rsidR="007E5841" w:rsidRPr="007E5841" w:rsidRDefault="007E5841" w:rsidP="007E5841">
      <w:pPr>
        <w:spacing w:before="360" w:after="480" w:line="312" w:lineRule="auto"/>
        <w:rPr>
          <w:lang w:val="en-GB"/>
        </w:rPr>
      </w:pPr>
      <w:r w:rsidRPr="007E5841">
        <w:rPr>
          <w:lang w:val="en-GB"/>
        </w:rPr>
        <w:t xml:space="preserve">Working memory can therefore be a useful skill to develop alongside </w:t>
      </w:r>
      <w:proofErr w:type="gramStart"/>
      <w:r w:rsidRPr="007E5841">
        <w:rPr>
          <w:lang w:val="en-GB"/>
        </w:rPr>
        <w:t>others, and</w:t>
      </w:r>
      <w:proofErr w:type="gramEnd"/>
      <w:r w:rsidRPr="007E5841">
        <w:rPr>
          <w:lang w:val="en-GB"/>
        </w:rPr>
        <w:t xml:space="preserve"> will help to support memory retrieval. </w:t>
      </w:r>
      <w:r w:rsidRPr="007E5841">
        <w:rPr>
          <w:lang w:val="en-GB"/>
        </w:rPr>
        <w:lastRenderedPageBreak/>
        <w:t>But beyond a certain point dual n-back will deliver diminishing returns.</w:t>
      </w:r>
    </w:p>
    <w:p w14:paraId="2A108A1B" w14:textId="77777777" w:rsidR="007E5841" w:rsidRPr="007E5841" w:rsidRDefault="007E5841" w:rsidP="003E1D39">
      <w:pPr>
        <w:pStyle w:val="Heading1"/>
        <w:rPr>
          <w:lang w:val="en-GB"/>
        </w:rPr>
      </w:pPr>
      <w:r w:rsidRPr="007E5841">
        <w:rPr>
          <w:lang w:val="en-GB"/>
        </w:rPr>
        <w:t>Using Nootropics</w:t>
      </w:r>
    </w:p>
    <w:p w14:paraId="603F38B2" w14:textId="77777777" w:rsidR="00F4146B" w:rsidRDefault="007E5841" w:rsidP="007E5841">
      <w:pPr>
        <w:spacing w:before="360" w:after="480" w:line="312" w:lineRule="auto"/>
        <w:rPr>
          <w:lang w:val="en-GB"/>
        </w:rPr>
      </w:pPr>
      <w:r w:rsidRPr="007E5841">
        <w:rPr>
          <w:lang w:val="en-GB"/>
        </w:rPr>
        <w:t xml:space="preserve">What </w:t>
      </w:r>
      <w:r w:rsidRPr="007E5841">
        <w:rPr>
          <w:i/>
          <w:lang w:val="en-GB"/>
        </w:rPr>
        <w:t xml:space="preserve">can </w:t>
      </w:r>
      <w:r w:rsidRPr="007E5841">
        <w:rPr>
          <w:lang w:val="en-GB"/>
        </w:rPr>
        <w:t xml:space="preserve">help is to use nootropics. One of the most popular nootropics for enhancing memory specifically is acetylcholine by far. </w:t>
      </w:r>
    </w:p>
    <w:p w14:paraId="578EE494" w14:textId="713A2F8D" w:rsidR="007E5841" w:rsidRPr="007E5841" w:rsidRDefault="007E5841" w:rsidP="007E5841">
      <w:pPr>
        <w:spacing w:before="360" w:after="480" w:line="312" w:lineRule="auto"/>
        <w:rPr>
          <w:lang w:val="en-GB"/>
        </w:rPr>
      </w:pPr>
      <w:r w:rsidRPr="007E5841">
        <w:rPr>
          <w:lang w:val="en-GB"/>
        </w:rPr>
        <w:t xml:space="preserve">This is one of the key excitatory neurotransmitters and has been shown in countless studies to aid the formation of </w:t>
      </w:r>
      <w:proofErr w:type="gramStart"/>
      <w:r w:rsidRPr="007E5841">
        <w:rPr>
          <w:lang w:val="en-GB"/>
        </w:rPr>
        <w:t>long term</w:t>
      </w:r>
      <w:proofErr w:type="gramEnd"/>
      <w:r w:rsidRPr="007E5841">
        <w:rPr>
          <w:lang w:val="en-GB"/>
        </w:rPr>
        <w:t xml:space="preserve"> memories, as is the case for nicotine and some other substances (3). </w:t>
      </w:r>
    </w:p>
    <w:p w14:paraId="1FE3F981" w14:textId="77777777" w:rsidR="007E5841" w:rsidRPr="007E5841" w:rsidRDefault="007E5841" w:rsidP="007E5841">
      <w:pPr>
        <w:spacing w:before="360" w:after="480" w:line="312" w:lineRule="auto"/>
        <w:rPr>
          <w:lang w:val="en-GB"/>
        </w:rPr>
      </w:pPr>
      <w:r w:rsidRPr="007E5841">
        <w:rPr>
          <w:lang w:val="en-GB"/>
        </w:rPr>
        <w:t xml:space="preserve">Finally, any nootropics that increase neuroplasticity via BDNF or other factors may also improve long term memory formation and long-term potentiation. These include the likes of lion’s mane mushroom, and magnesium </w:t>
      </w:r>
      <w:proofErr w:type="spellStart"/>
      <w:r w:rsidRPr="007E5841">
        <w:rPr>
          <w:lang w:val="en-GB"/>
        </w:rPr>
        <w:t>threonate</w:t>
      </w:r>
      <w:proofErr w:type="spellEnd"/>
      <w:r w:rsidRPr="007E5841">
        <w:rPr>
          <w:lang w:val="en-GB"/>
        </w:rPr>
        <w:t>.</w:t>
      </w:r>
    </w:p>
    <w:p w14:paraId="07E78762" w14:textId="77777777" w:rsidR="007E5841" w:rsidRPr="007E5841" w:rsidRDefault="007E5841" w:rsidP="007E5841">
      <w:pPr>
        <w:spacing w:before="360" w:after="480" w:line="312" w:lineRule="auto"/>
        <w:rPr>
          <w:lang w:val="en-GB"/>
        </w:rPr>
      </w:pPr>
      <w:r w:rsidRPr="007E5841">
        <w:rPr>
          <w:lang w:val="en-GB"/>
        </w:rPr>
        <w:t>The best “nootropic” of all for strengthening brain function though? That is sleep by far, which can help you to store more memories AND to upgrade your focus.</w:t>
      </w:r>
    </w:p>
    <w:p w14:paraId="584172F2" w14:textId="77777777" w:rsidR="007E5841" w:rsidRPr="007E5841" w:rsidRDefault="007E5841" w:rsidP="00C22909">
      <w:pPr>
        <w:pStyle w:val="Heading1"/>
        <w:rPr>
          <w:lang w:val="en-GB"/>
        </w:rPr>
      </w:pPr>
      <w:r w:rsidRPr="007E5841">
        <w:rPr>
          <w:lang w:val="en-GB"/>
        </w:rPr>
        <w:t>Focus and Attention</w:t>
      </w:r>
    </w:p>
    <w:p w14:paraId="312019C2" w14:textId="77777777" w:rsidR="00C22909" w:rsidRDefault="007E5841" w:rsidP="007E5841">
      <w:pPr>
        <w:spacing w:before="360" w:after="480" w:line="312" w:lineRule="auto"/>
        <w:rPr>
          <w:lang w:val="en-GB"/>
        </w:rPr>
      </w:pPr>
      <w:r w:rsidRPr="007E5841">
        <w:rPr>
          <w:lang w:val="en-GB"/>
        </w:rPr>
        <w:t xml:space="preserve">Useful to consider is the strong link between attention and memory generally. Of course, you need to be attentive to </w:t>
      </w:r>
      <w:r w:rsidRPr="007E5841">
        <w:rPr>
          <w:lang w:val="en-GB"/>
        </w:rPr>
        <w:lastRenderedPageBreak/>
        <w:t xml:space="preserve">stimuli for it to be encoded as memory and thus any nootropic that increases dopamine or other catecholamine neurotransmitters (serotonin, histamine, epinephrine, norepinephrine) could have this effect. The most exciting example of this is perhaps seen in examples of ‘flash bulb </w:t>
      </w:r>
      <w:proofErr w:type="gramStart"/>
      <w:r w:rsidRPr="007E5841">
        <w:rPr>
          <w:lang w:val="en-GB"/>
        </w:rPr>
        <w:t>memories’</w:t>
      </w:r>
      <w:proofErr w:type="gramEnd"/>
      <w:r w:rsidRPr="007E5841">
        <w:rPr>
          <w:lang w:val="en-GB"/>
        </w:rPr>
        <w:t xml:space="preserve">. </w:t>
      </w:r>
    </w:p>
    <w:p w14:paraId="61E39E88" w14:textId="0C263731" w:rsidR="007E5841" w:rsidRPr="007E5841" w:rsidRDefault="007E5841" w:rsidP="007E5841">
      <w:pPr>
        <w:spacing w:before="360" w:after="480" w:line="312" w:lineRule="auto"/>
        <w:rPr>
          <w:lang w:val="en-GB"/>
        </w:rPr>
      </w:pPr>
      <w:r w:rsidRPr="007E5841">
        <w:rPr>
          <w:lang w:val="en-GB"/>
        </w:rPr>
        <w:t>These are incredibly vivid recollections we have for shocking events and often we can remember very specific details of our surroundings and circumstances when we got married, when we got divorced or when we first saw the 9/11 attacks on the news.</w:t>
      </w:r>
    </w:p>
    <w:p w14:paraId="7445A178" w14:textId="77777777" w:rsidR="007E5841" w:rsidRPr="007E5841" w:rsidRDefault="007E5841" w:rsidP="007E5841">
      <w:pPr>
        <w:spacing w:before="360" w:after="480" w:line="312" w:lineRule="auto"/>
        <w:rPr>
          <w:lang w:val="en-GB"/>
        </w:rPr>
      </w:pPr>
      <w:r w:rsidRPr="007E5841">
        <w:rPr>
          <w:lang w:val="en-GB"/>
        </w:rPr>
        <w:t>This could partly be due to increased rehearsal of these significant memories, but it is also likely due to the heightened attention we would have given those moments due to increases in dopamine and other chemicals.</w:t>
      </w:r>
    </w:p>
    <w:p w14:paraId="2E505F2C" w14:textId="77777777" w:rsidR="007E5841" w:rsidRPr="007E5841" w:rsidRDefault="007E5841" w:rsidP="007E5841">
      <w:pPr>
        <w:spacing w:before="360" w:after="480" w:line="312" w:lineRule="auto"/>
        <w:rPr>
          <w:lang w:val="en-GB"/>
        </w:rPr>
      </w:pPr>
      <w:r w:rsidRPr="007E5841">
        <w:rPr>
          <w:lang w:val="en-GB"/>
        </w:rPr>
        <w:t xml:space="preserve">Training your attention and focus then is a great way to improve your memory and your recall. To do </w:t>
      </w:r>
      <w:r w:rsidRPr="007E5841">
        <w:rPr>
          <w:i/>
          <w:iCs/>
          <w:lang w:val="en-GB"/>
        </w:rPr>
        <w:t>this</w:t>
      </w:r>
      <w:r w:rsidRPr="007E5841">
        <w:rPr>
          <w:lang w:val="en-GB"/>
        </w:rPr>
        <w:t xml:space="preserve">, you could try practicing meditation, or using the aforementioned dual n-back. Finding ways to make the memory more interesting and engaging can also help. </w:t>
      </w:r>
    </w:p>
    <w:p w14:paraId="5C5FE816" w14:textId="77777777" w:rsidR="007E5841" w:rsidRPr="007E5841" w:rsidRDefault="007E5841" w:rsidP="00C22909">
      <w:pPr>
        <w:pStyle w:val="Heading1"/>
        <w:rPr>
          <w:lang w:val="en-GB"/>
        </w:rPr>
      </w:pPr>
      <w:r w:rsidRPr="007E5841">
        <w:rPr>
          <w:lang w:val="en-GB"/>
        </w:rPr>
        <w:lastRenderedPageBreak/>
        <w:t xml:space="preserve">Memory Palace </w:t>
      </w:r>
    </w:p>
    <w:p w14:paraId="66576A4F" w14:textId="77777777" w:rsidR="007E5841" w:rsidRPr="007E5841" w:rsidRDefault="007E5841" w:rsidP="007E5841">
      <w:pPr>
        <w:spacing w:before="360" w:after="480" w:line="312" w:lineRule="auto"/>
        <w:rPr>
          <w:lang w:val="en-GB"/>
        </w:rPr>
      </w:pPr>
      <w:r w:rsidRPr="007E5841">
        <w:rPr>
          <w:lang w:val="en-GB"/>
        </w:rPr>
        <w:t xml:space="preserve">But perhaps the best way to improve your </w:t>
      </w:r>
      <w:proofErr w:type="gramStart"/>
      <w:r w:rsidRPr="007E5841">
        <w:rPr>
          <w:lang w:val="en-GB"/>
        </w:rPr>
        <w:t>long term</w:t>
      </w:r>
      <w:proofErr w:type="gramEnd"/>
      <w:r w:rsidRPr="007E5841">
        <w:rPr>
          <w:lang w:val="en-GB"/>
        </w:rPr>
        <w:t xml:space="preserve"> memory storage is to improve your ability to </w:t>
      </w:r>
      <w:r w:rsidRPr="007E5841">
        <w:rPr>
          <w:i/>
          <w:lang w:val="en-GB"/>
        </w:rPr>
        <w:t xml:space="preserve">use </w:t>
      </w:r>
      <w:r w:rsidRPr="007E5841">
        <w:rPr>
          <w:lang w:val="en-GB"/>
        </w:rPr>
        <w:t>the memory you already have.</w:t>
      </w:r>
    </w:p>
    <w:p w14:paraId="42963C21" w14:textId="77777777" w:rsidR="007E5841" w:rsidRPr="007E5841" w:rsidRDefault="007E5841" w:rsidP="007E5841">
      <w:pPr>
        <w:spacing w:before="360" w:after="480" w:line="312" w:lineRule="auto"/>
        <w:rPr>
          <w:lang w:val="en-GB"/>
        </w:rPr>
      </w:pPr>
      <w:r w:rsidRPr="007E5841">
        <w:rPr>
          <w:lang w:val="en-GB"/>
        </w:rPr>
        <w:t>Memory masters are individuals who compete to memorize the orders of packs of cards and perform other memory feats. To accomplish this, they use a range of techniques and mnemonics to improve their categorization and retrieval of information.</w:t>
      </w:r>
    </w:p>
    <w:p w14:paraId="188D9941" w14:textId="77777777" w:rsidR="007E5841" w:rsidRPr="007E5841" w:rsidRDefault="007E5841" w:rsidP="007E5841">
      <w:pPr>
        <w:spacing w:before="360" w:after="480" w:line="312" w:lineRule="auto"/>
        <w:rPr>
          <w:lang w:val="en-GB"/>
        </w:rPr>
      </w:pPr>
      <w:r w:rsidRPr="007E5841">
        <w:rPr>
          <w:lang w:val="en-GB"/>
        </w:rPr>
        <w:t>Again though, you need to think about context. You probably have no real need to memorize a pack of cards and more likely you’ll benefit from learning more dynamic information, facts and skills.</w:t>
      </w:r>
    </w:p>
    <w:p w14:paraId="0B3D0F3C" w14:textId="77777777" w:rsidR="007E5841" w:rsidRPr="007E5841" w:rsidRDefault="007E5841" w:rsidP="007E5841">
      <w:pPr>
        <w:spacing w:before="360" w:after="480" w:line="312" w:lineRule="auto"/>
        <w:rPr>
          <w:lang w:val="en-GB"/>
        </w:rPr>
      </w:pPr>
      <w:r w:rsidRPr="007E5841">
        <w:rPr>
          <w:lang w:val="en-GB"/>
        </w:rPr>
        <w:t xml:space="preserve">One way you can do this is with the ‘memory palace’ technique. This utilizes our strong visual memories in order to remember lists of objects, important facts and more. Popularly depicted in the BBC series </w:t>
      </w:r>
      <w:r w:rsidRPr="007E5841">
        <w:rPr>
          <w:i/>
          <w:lang w:val="en-GB"/>
        </w:rPr>
        <w:t>Sherlock</w:t>
      </w:r>
      <w:r w:rsidRPr="007E5841">
        <w:rPr>
          <w:lang w:val="en-GB"/>
        </w:rPr>
        <w:t>, the technique involves picturing a real or imagined location and then visualizing certain cues in specific locations around that visualized location.</w:t>
      </w:r>
    </w:p>
    <w:p w14:paraId="407E2240" w14:textId="77777777" w:rsidR="007E5841" w:rsidRPr="007E5841" w:rsidRDefault="007E5841" w:rsidP="007E5841">
      <w:pPr>
        <w:spacing w:before="360" w:after="480" w:line="312" w:lineRule="auto"/>
        <w:rPr>
          <w:lang w:val="en-GB"/>
        </w:rPr>
      </w:pPr>
      <w:r w:rsidRPr="007E5841">
        <w:rPr>
          <w:lang w:val="en-GB"/>
        </w:rPr>
        <w:t xml:space="preserve">This is related to the “method of loci” that has been used for hundreds of years by indigenous tribes and early man. This </w:t>
      </w:r>
      <w:r w:rsidRPr="007E5841">
        <w:rPr>
          <w:lang w:val="en-GB"/>
        </w:rPr>
        <w:lastRenderedPageBreak/>
        <w:t>technique was used to help store large amounts of information within a culture before the use of the printing press or internet.</w:t>
      </w:r>
    </w:p>
    <w:p w14:paraId="5D29C339" w14:textId="77777777" w:rsidR="00F4146B" w:rsidRDefault="007E5841" w:rsidP="007E5841">
      <w:pPr>
        <w:spacing w:before="360" w:after="480" w:line="312" w:lineRule="auto"/>
        <w:rPr>
          <w:lang w:val="en-GB"/>
        </w:rPr>
      </w:pPr>
      <w:r w:rsidRPr="007E5841">
        <w:rPr>
          <w:lang w:val="en-GB"/>
        </w:rPr>
        <w:t xml:space="preserve">This method is similar to using rooms or places within a building, but instead focusses on a particular route. Sages would memorize routes around their local area and would then visualize these routes and place memories at specific landmarks along the way. </w:t>
      </w:r>
    </w:p>
    <w:p w14:paraId="41F4C698" w14:textId="746EE3E5" w:rsidR="007E5841" w:rsidRPr="007E5841" w:rsidRDefault="007E5841" w:rsidP="007E5841">
      <w:pPr>
        <w:spacing w:before="360" w:after="480" w:line="312" w:lineRule="auto"/>
        <w:rPr>
          <w:lang w:val="en-GB"/>
        </w:rPr>
      </w:pPr>
      <w:bookmarkStart w:id="0" w:name="_GoBack"/>
      <w:bookmarkEnd w:id="0"/>
      <w:r w:rsidRPr="007E5841">
        <w:rPr>
          <w:lang w:val="en-GB"/>
        </w:rPr>
        <w:t>This technique is extremely effective because it takes advantage of the brain’s propensity for learning navigation – something which has far more survival value from a historical and evolutionary perspective as compared with dry facts!</w:t>
      </w:r>
    </w:p>
    <w:p w14:paraId="66738AC9" w14:textId="77777777" w:rsidR="007E5841" w:rsidRPr="007E5841" w:rsidRDefault="007E5841" w:rsidP="007E5841">
      <w:pPr>
        <w:spacing w:before="360" w:after="480" w:line="312" w:lineRule="auto"/>
        <w:rPr>
          <w:lang w:val="en-GB"/>
        </w:rPr>
      </w:pPr>
      <w:r w:rsidRPr="007E5841">
        <w:rPr>
          <w:lang w:val="en-GB"/>
        </w:rPr>
        <w:t>Chances are you can memorize the route from your home to work, so why not picture that route and place images in your mind’s eye along the way that will help you to remember things? This technique can be used to memorize and recite entire passages of text!</w:t>
      </w:r>
    </w:p>
    <w:p w14:paraId="79A02B7D" w14:textId="77777777" w:rsidR="007E5841" w:rsidRPr="007E5841" w:rsidRDefault="007E5841" w:rsidP="00C22909">
      <w:pPr>
        <w:pStyle w:val="Heading1"/>
        <w:rPr>
          <w:lang w:val="en-GB"/>
        </w:rPr>
      </w:pPr>
      <w:r w:rsidRPr="007E5841">
        <w:rPr>
          <w:lang w:val="en-GB"/>
        </w:rPr>
        <w:t>Spaced Learning</w:t>
      </w:r>
    </w:p>
    <w:p w14:paraId="10B15EE3" w14:textId="77777777" w:rsidR="007E5841" w:rsidRPr="007E5841" w:rsidRDefault="007E5841" w:rsidP="007E5841">
      <w:pPr>
        <w:spacing w:before="360" w:after="480" w:line="312" w:lineRule="auto"/>
        <w:rPr>
          <w:lang w:val="en-GB"/>
        </w:rPr>
      </w:pPr>
      <w:r w:rsidRPr="007E5841">
        <w:rPr>
          <w:lang w:val="en-GB"/>
        </w:rPr>
        <w:t xml:space="preserve">For revising a subject, one very useful tool is ‘spaced learning’ (5). This method involves learning for three blocks of 15 minutes, with two </w:t>
      </w:r>
      <w:proofErr w:type="gramStart"/>
      <w:r w:rsidRPr="007E5841">
        <w:rPr>
          <w:lang w:val="en-GB"/>
        </w:rPr>
        <w:t>ten minute</w:t>
      </w:r>
      <w:proofErr w:type="gramEnd"/>
      <w:r w:rsidRPr="007E5841">
        <w:rPr>
          <w:lang w:val="en-GB"/>
        </w:rPr>
        <w:t xml:space="preserve"> breaks in between that </w:t>
      </w:r>
      <w:r w:rsidRPr="007E5841">
        <w:rPr>
          <w:lang w:val="en-GB"/>
        </w:rPr>
        <w:lastRenderedPageBreak/>
        <w:t xml:space="preserve">feature ‘distractor activities’. This enforces the ideas and then requires you to retrieve them again just as they would be about to leave the </w:t>
      </w:r>
      <w:proofErr w:type="gramStart"/>
      <w:r w:rsidRPr="007E5841">
        <w:rPr>
          <w:lang w:val="en-GB"/>
        </w:rPr>
        <w:t>short term</w:t>
      </w:r>
      <w:proofErr w:type="gramEnd"/>
      <w:r w:rsidRPr="007E5841">
        <w:rPr>
          <w:lang w:val="en-GB"/>
        </w:rPr>
        <w:t xml:space="preserve"> memory.</w:t>
      </w:r>
    </w:p>
    <w:p w14:paraId="20F81D4B" w14:textId="77777777" w:rsidR="00C22909" w:rsidRDefault="007E5841" w:rsidP="007E5841">
      <w:pPr>
        <w:spacing w:before="360" w:after="480" w:line="312" w:lineRule="auto"/>
        <w:rPr>
          <w:lang w:val="en-GB"/>
        </w:rPr>
      </w:pPr>
      <w:r w:rsidRPr="007E5841">
        <w:rPr>
          <w:lang w:val="en-GB"/>
        </w:rPr>
        <w:t xml:space="preserve">The reason this appears to work so well is that it allows you to “hack” the brain’s learning mechanisms so that you will be rehearsing different facts and ideas after what the brain will perceive as a period of absence. </w:t>
      </w:r>
    </w:p>
    <w:p w14:paraId="7F91E355" w14:textId="00ED0C28" w:rsidR="007E5841" w:rsidRPr="007E5841" w:rsidRDefault="007E5841" w:rsidP="007E5841">
      <w:pPr>
        <w:spacing w:before="360" w:after="480" w:line="312" w:lineRule="auto"/>
        <w:rPr>
          <w:lang w:val="en-GB"/>
        </w:rPr>
      </w:pPr>
      <w:r w:rsidRPr="007E5841">
        <w:rPr>
          <w:lang w:val="en-GB"/>
        </w:rPr>
        <w:t xml:space="preserve">This has the effect of rehearsing the same subject lots of times, rather than just rehearsing it </w:t>
      </w:r>
      <w:r w:rsidRPr="007E5841">
        <w:rPr>
          <w:i/>
          <w:iCs/>
          <w:lang w:val="en-GB"/>
        </w:rPr>
        <w:t xml:space="preserve">once </w:t>
      </w:r>
      <w:r w:rsidRPr="007E5841">
        <w:rPr>
          <w:lang w:val="en-GB"/>
        </w:rPr>
        <w:t xml:space="preserve">but for </w:t>
      </w:r>
      <w:r w:rsidRPr="007E5841">
        <w:rPr>
          <w:i/>
          <w:iCs/>
          <w:lang w:val="en-GB"/>
        </w:rPr>
        <w:t>longer</w:t>
      </w:r>
      <w:r w:rsidRPr="007E5841">
        <w:rPr>
          <w:lang w:val="en-GB"/>
        </w:rPr>
        <w:t>. The result is more rewiring of the brain, more neurochemical activity, and faster long-term potentiation (a fancy word meaning formation of new connections within the brain).</w:t>
      </w:r>
    </w:p>
    <w:p w14:paraId="388973A4" w14:textId="77777777" w:rsidR="00C22909" w:rsidRDefault="007E5841" w:rsidP="007E5841">
      <w:pPr>
        <w:spacing w:before="360" w:after="480" w:line="312" w:lineRule="auto"/>
        <w:rPr>
          <w:lang w:val="en-GB"/>
        </w:rPr>
      </w:pPr>
      <w:r w:rsidRPr="007E5841">
        <w:rPr>
          <w:lang w:val="en-GB"/>
        </w:rPr>
        <w:t xml:space="preserve">The very best way to strengthen your memory </w:t>
      </w:r>
      <w:proofErr w:type="gramStart"/>
      <w:r w:rsidRPr="007E5841">
        <w:rPr>
          <w:lang w:val="en-GB"/>
        </w:rPr>
        <w:t>though?</w:t>
      </w:r>
      <w:proofErr w:type="gramEnd"/>
      <w:r w:rsidRPr="007E5841">
        <w:rPr>
          <w:lang w:val="en-GB"/>
        </w:rPr>
        <w:t xml:space="preserve"> Use all these different methods together. Learn to improve your focus and your working memory so that you become better at attending to the information you’re trying to learn. </w:t>
      </w:r>
    </w:p>
    <w:p w14:paraId="1ACB2EEA" w14:textId="69889A04" w:rsidR="007E5841" w:rsidRPr="007E5841" w:rsidRDefault="007E5841" w:rsidP="007E5841">
      <w:pPr>
        <w:spacing w:before="360" w:after="480" w:line="312" w:lineRule="auto"/>
        <w:rPr>
          <w:lang w:val="en-GB"/>
        </w:rPr>
      </w:pPr>
      <w:r w:rsidRPr="007E5841">
        <w:rPr>
          <w:lang w:val="en-GB"/>
        </w:rPr>
        <w:t>Use nootropics to enhance your brain health, and then use memory palaces and spaced learning to help cement different types of information.</w:t>
      </w:r>
    </w:p>
    <w:p w14:paraId="7FD3845F" w14:textId="77777777" w:rsidR="007E5841" w:rsidRPr="007E5841" w:rsidRDefault="007E5841" w:rsidP="007E5841">
      <w:pPr>
        <w:spacing w:before="360" w:after="480" w:line="312" w:lineRule="auto"/>
        <w:rPr>
          <w:lang w:val="en-GB"/>
        </w:rPr>
      </w:pPr>
      <w:r w:rsidRPr="007E5841">
        <w:rPr>
          <w:lang w:val="en-GB"/>
        </w:rPr>
        <w:t xml:space="preserve">The key lesson to take from this </w:t>
      </w:r>
      <w:proofErr w:type="gramStart"/>
      <w:r w:rsidRPr="007E5841">
        <w:rPr>
          <w:lang w:val="en-GB"/>
        </w:rPr>
        <w:t>though?</w:t>
      </w:r>
      <w:proofErr w:type="gramEnd"/>
      <w:r w:rsidRPr="007E5841">
        <w:rPr>
          <w:lang w:val="en-GB"/>
        </w:rPr>
        <w:t xml:space="preserve"> Stop trying to ‘improve memory’ across the board, stop trying to ‘boost IQ’ and don’t worry about attention. Instead, think about what </w:t>
      </w:r>
      <w:r w:rsidRPr="007E5841">
        <w:rPr>
          <w:lang w:val="en-GB"/>
        </w:rPr>
        <w:lastRenderedPageBreak/>
        <w:t xml:space="preserve">you’re trying to achieve and what cognitive skills would benefit </w:t>
      </w:r>
      <w:r w:rsidRPr="007E5841">
        <w:rPr>
          <w:i/>
          <w:lang w:val="en-GB"/>
        </w:rPr>
        <w:t>you</w:t>
      </w:r>
      <w:r w:rsidRPr="007E5841">
        <w:rPr>
          <w:lang w:val="en-GB"/>
        </w:rPr>
        <w:t>. Then focus on the specific training, nutrition and nootropics to help you get there.</w:t>
      </w:r>
    </w:p>
    <w:p w14:paraId="708A27A5" w14:textId="77777777" w:rsidR="007E5841" w:rsidRPr="007E5841" w:rsidRDefault="007E5841" w:rsidP="007E5841">
      <w:pPr>
        <w:numPr>
          <w:ilvl w:val="0"/>
          <w:numId w:val="25"/>
        </w:numPr>
        <w:spacing w:before="360" w:after="480" w:line="312" w:lineRule="auto"/>
        <w:rPr>
          <w:lang w:val="en-GB"/>
        </w:rPr>
      </w:pPr>
      <w:hyperlink r:id="rId11" w:history="1">
        <w:r w:rsidRPr="007E5841">
          <w:rPr>
            <w:rStyle w:val="Hyperlink"/>
            <w:lang w:val="en-GB"/>
          </w:rPr>
          <w:t>http://www.tandfonline.com/doi/abs/10.1080/09658211003702171</w:t>
        </w:r>
      </w:hyperlink>
    </w:p>
    <w:p w14:paraId="7F1FDDF2" w14:textId="77777777" w:rsidR="007E5841" w:rsidRPr="007E5841" w:rsidRDefault="007E5841" w:rsidP="007E5841">
      <w:pPr>
        <w:numPr>
          <w:ilvl w:val="0"/>
          <w:numId w:val="25"/>
        </w:numPr>
        <w:spacing w:before="360" w:after="480" w:line="312" w:lineRule="auto"/>
        <w:rPr>
          <w:lang w:val="en-GB"/>
        </w:rPr>
      </w:pPr>
      <w:hyperlink r:id="rId12" w:history="1">
        <w:r w:rsidRPr="007E5841">
          <w:rPr>
            <w:rStyle w:val="Hyperlink"/>
            <w:lang w:val="en-GB"/>
          </w:rPr>
          <w:t>http://link.springer.com/article/10.3758/s13423-014-0699-x</w:t>
        </w:r>
      </w:hyperlink>
    </w:p>
    <w:p w14:paraId="04929A9B" w14:textId="77777777" w:rsidR="007E5841" w:rsidRPr="007E5841" w:rsidRDefault="007E5841" w:rsidP="007E5841">
      <w:pPr>
        <w:numPr>
          <w:ilvl w:val="0"/>
          <w:numId w:val="25"/>
        </w:numPr>
        <w:spacing w:before="360" w:after="480" w:line="312" w:lineRule="auto"/>
        <w:rPr>
          <w:lang w:val="en-GB"/>
        </w:rPr>
      </w:pPr>
      <w:hyperlink r:id="rId13" w:history="1">
        <w:r w:rsidRPr="007E5841">
          <w:rPr>
            <w:rStyle w:val="Hyperlink"/>
            <w:lang w:val="en-GB"/>
          </w:rPr>
          <w:t>http://www.ncbi.nlm.nih.gov/pmc/articles/PMC2659740/</w:t>
        </w:r>
      </w:hyperlink>
      <w:r w:rsidRPr="007E5841">
        <w:rPr>
          <w:lang w:val="en-GB"/>
        </w:rPr>
        <w:t xml:space="preserve"> </w:t>
      </w:r>
    </w:p>
    <w:p w14:paraId="0741F25F" w14:textId="77777777" w:rsidR="007E5841" w:rsidRPr="007E5841" w:rsidRDefault="007E5841" w:rsidP="007E5841">
      <w:pPr>
        <w:numPr>
          <w:ilvl w:val="0"/>
          <w:numId w:val="25"/>
        </w:numPr>
        <w:spacing w:before="360" w:after="480" w:line="312" w:lineRule="auto"/>
        <w:rPr>
          <w:lang w:val="en-GB"/>
        </w:rPr>
      </w:pPr>
      <w:hyperlink r:id="rId14" w:history="1">
        <w:r w:rsidRPr="007E5841">
          <w:rPr>
            <w:rStyle w:val="Hyperlink"/>
            <w:lang w:val="en-GB"/>
          </w:rPr>
          <w:t>http://www.ncbi.nlm.nih.gov/pmc/articles/PMC2349094/</w:t>
        </w:r>
      </w:hyperlink>
    </w:p>
    <w:p w14:paraId="63082009" w14:textId="70521E78" w:rsidR="00566CCF" w:rsidRPr="007E5841" w:rsidRDefault="007E5841" w:rsidP="00566CCF">
      <w:pPr>
        <w:numPr>
          <w:ilvl w:val="0"/>
          <w:numId w:val="25"/>
        </w:numPr>
        <w:spacing w:before="360" w:after="480" w:line="312" w:lineRule="auto"/>
        <w:rPr>
          <w:lang w:val="en-GB"/>
        </w:rPr>
      </w:pPr>
      <w:hyperlink r:id="rId15" w:history="1">
        <w:r w:rsidRPr="007E5841">
          <w:rPr>
            <w:rStyle w:val="Hyperlink"/>
            <w:lang w:val="en-GB"/>
          </w:rPr>
          <w:t>http://www.ncbi.nlm.nih.gov/pmc/articles/PMC3782739/</w:t>
        </w:r>
      </w:hyperlink>
      <w:r w:rsidRPr="007E5841">
        <w:rPr>
          <w:lang w:val="en-GB"/>
        </w:rPr>
        <w:t xml:space="preserve"> </w:t>
      </w:r>
    </w:p>
    <w:p w14:paraId="244740DF" w14:textId="21F49280" w:rsidR="00057155" w:rsidRPr="005A6EED" w:rsidRDefault="00110527" w:rsidP="002D2C7C">
      <w:pPr>
        <w:jc w:val="center"/>
        <w:rPr>
          <w:rFonts w:ascii="Arial Black" w:hAnsi="Arial Black"/>
          <w:color w:val="C0504D" w:themeColor="accent2"/>
          <w:sz w:val="54"/>
        </w:rPr>
      </w:pPr>
      <w:r>
        <w:rPr>
          <w:rFonts w:ascii="Arial Black" w:hAnsi="Arial Black"/>
          <w:color w:val="C0504D" w:themeColor="accent2"/>
          <w:sz w:val="54"/>
        </w:rPr>
        <w:br w:type="page"/>
      </w:r>
      <w:r w:rsidR="00057155" w:rsidRPr="008D2A15">
        <w:rPr>
          <w:rFonts w:ascii="Arial Black" w:hAnsi="Arial Black"/>
          <w:color w:val="C0504D" w:themeColor="accent2"/>
          <w:sz w:val="54"/>
        </w:rPr>
        <w:lastRenderedPageBreak/>
        <w:t>TOP RECOMMENDED GUIDE:</w:t>
      </w:r>
    </w:p>
    <w:p w14:paraId="5C9066F4" w14:textId="77777777" w:rsidR="00057155" w:rsidRDefault="00057155" w:rsidP="004B56EF">
      <w:pPr>
        <w:rPr>
          <w:b/>
          <w:sz w:val="42"/>
        </w:rPr>
      </w:pPr>
    </w:p>
    <w:p w14:paraId="15A39D1A" w14:textId="77777777" w:rsidR="007E5841" w:rsidRDefault="007E5841" w:rsidP="007E5841">
      <w:pPr>
        <w:jc w:val="center"/>
        <w:rPr>
          <w:b/>
          <w:sz w:val="46"/>
        </w:rPr>
      </w:pPr>
      <w:r>
        <w:rPr>
          <w:b/>
          <w:sz w:val="46"/>
        </w:rPr>
        <w:t>Memory Hack</w:t>
      </w:r>
    </w:p>
    <w:p w14:paraId="40CEB10F" w14:textId="77777777" w:rsidR="007E5841" w:rsidRPr="003F7D0D" w:rsidRDefault="007E5841" w:rsidP="007E5841">
      <w:pPr>
        <w:jc w:val="center"/>
        <w:rPr>
          <w:szCs w:val="36"/>
        </w:rPr>
      </w:pPr>
      <w:r>
        <w:rPr>
          <w:color w:val="222222"/>
          <w:szCs w:val="36"/>
        </w:rPr>
        <w:t xml:space="preserve">How To Sharpen Your Mind &amp; Improve Your </w:t>
      </w:r>
      <w:proofErr w:type="gramStart"/>
      <w:r>
        <w:rPr>
          <w:color w:val="222222"/>
          <w:szCs w:val="36"/>
        </w:rPr>
        <w:t>Memory</w:t>
      </w:r>
      <w:proofErr w:type="gramEnd"/>
    </w:p>
    <w:p w14:paraId="546B5248" w14:textId="77777777" w:rsidR="007E5841" w:rsidRPr="005A6EED" w:rsidRDefault="007E5841" w:rsidP="007E5841">
      <w:pPr>
        <w:jc w:val="center"/>
      </w:pPr>
      <w:r>
        <w:rPr>
          <w:noProof/>
        </w:rPr>
        <w:drawing>
          <wp:inline distT="0" distB="0" distL="0" distR="0" wp14:anchorId="28720E2C" wp14:editId="3A9664E8">
            <wp:extent cx="3612576" cy="4884202"/>
            <wp:effectExtent l="0" t="0" r="0" b="0"/>
            <wp:docPr id="1" name="Picture 1"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9">
                      <a:extLst>
                        <a:ext uri="{28A0092B-C50C-407E-A947-70E740481C1C}">
                          <a14:useLocalDpi xmlns:a14="http://schemas.microsoft.com/office/drawing/2010/main" val="0"/>
                        </a:ext>
                      </a:extLst>
                    </a:blip>
                    <a:stretch>
                      <a:fillRect/>
                    </a:stretch>
                  </pic:blipFill>
                  <pic:spPr>
                    <a:xfrm>
                      <a:off x="0" y="0"/>
                      <a:ext cx="3612576" cy="4884202"/>
                    </a:xfrm>
                    <a:prstGeom prst="rect">
                      <a:avLst/>
                    </a:prstGeom>
                  </pic:spPr>
                </pic:pic>
              </a:graphicData>
            </a:graphic>
          </wp:inline>
        </w:drawing>
      </w:r>
    </w:p>
    <w:p w14:paraId="24A29289" w14:textId="34407916" w:rsidR="003F7D0D" w:rsidRDefault="007E5841" w:rsidP="007E5841">
      <w:pPr>
        <w:jc w:val="center"/>
      </w:pPr>
      <w:r>
        <w:t>Get Your Copy Today!</w:t>
      </w:r>
    </w:p>
    <w:p w14:paraId="645EB4EA" w14:textId="77777777" w:rsidR="00057155" w:rsidRDefault="00057155" w:rsidP="00057155">
      <w:pPr>
        <w:jc w:val="center"/>
      </w:pPr>
      <w:r>
        <w:rPr>
          <w:noProof/>
        </w:rPr>
        <w:drawing>
          <wp:inline distT="0" distB="0" distL="0" distR="0" wp14:anchorId="61060525" wp14:editId="3F005766">
            <wp:extent cx="3657600" cy="876300"/>
            <wp:effectExtent l="25400" t="0" r="0" b="0"/>
            <wp:docPr id="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0"/>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204F61F5" w14:textId="77777777" w:rsidR="00057155" w:rsidRPr="005A6EED" w:rsidRDefault="00057155" w:rsidP="00057155">
      <w:pPr>
        <w:jc w:val="center"/>
      </w:pPr>
      <w:r>
        <w:br/>
      </w:r>
    </w:p>
    <w:p w14:paraId="206DAB87" w14:textId="77777777" w:rsidR="00B20D21" w:rsidRPr="00057155" w:rsidRDefault="007A0573" w:rsidP="00057155">
      <w:pPr>
        <w:jc w:val="center"/>
        <w:rPr>
          <w:b/>
          <w:sz w:val="44"/>
        </w:rPr>
      </w:pPr>
      <w:hyperlink w:history="1">
        <w:r w:rsidR="00057155" w:rsidRPr="002F3327">
          <w:rPr>
            <w:rStyle w:val="Hyperlink"/>
            <w:b/>
            <w:sz w:val="44"/>
          </w:rPr>
          <w:t xml:space="preserve">&gt;&gt; Click Here </w:t>
        </w:r>
        <w:proofErr w:type="gramStart"/>
        <w:r w:rsidR="00057155" w:rsidRPr="002F3327">
          <w:rPr>
            <w:rStyle w:val="Hyperlink"/>
            <w:b/>
            <w:sz w:val="44"/>
          </w:rPr>
          <w:t>To</w:t>
        </w:r>
        <w:proofErr w:type="gramEnd"/>
        <w:r w:rsidR="00057155" w:rsidRPr="002F3327">
          <w:rPr>
            <w:rStyle w:val="Hyperlink"/>
            <w:b/>
            <w:sz w:val="44"/>
          </w:rPr>
          <w:t xml:space="preserve"> Get Your Copy &lt;&lt;</w:t>
        </w:r>
      </w:hyperlink>
      <w:r w:rsidR="00057155" w:rsidRPr="002F3327">
        <w:rPr>
          <w:b/>
          <w:sz w:val="44"/>
        </w:rPr>
        <w:t xml:space="preserve"> </w:t>
      </w:r>
    </w:p>
    <w:sectPr w:rsidR="00B20D21" w:rsidRPr="00057155" w:rsidSect="00CF7433">
      <w:pgSz w:w="11900" w:h="16840"/>
      <w:pgMar w:top="1134" w:right="1134" w:bottom="1134" w:left="1134"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642B326" w14:textId="77777777" w:rsidR="007A0573" w:rsidRDefault="007A0573" w:rsidP="003F7D0D">
      <w:r>
        <w:separator/>
      </w:r>
    </w:p>
  </w:endnote>
  <w:endnote w:type="continuationSeparator" w:id="0">
    <w:p w14:paraId="369C7188" w14:textId="77777777" w:rsidR="007A0573" w:rsidRDefault="007A0573" w:rsidP="003F7D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8D10D3" w14:textId="77777777" w:rsidR="007A0573" w:rsidRDefault="007A0573" w:rsidP="003F7D0D">
      <w:r>
        <w:separator/>
      </w:r>
    </w:p>
  </w:footnote>
  <w:footnote w:type="continuationSeparator" w:id="0">
    <w:p w14:paraId="31F44620" w14:textId="77777777" w:rsidR="007A0573" w:rsidRDefault="007A0573" w:rsidP="003F7D0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BFE695DC"/>
    <w:lvl w:ilvl="0">
      <w:start w:val="1"/>
      <w:numFmt w:val="decimal"/>
      <w:lvlText w:val="%1."/>
      <w:lvlJc w:val="left"/>
      <w:pPr>
        <w:tabs>
          <w:tab w:val="num" w:pos="720"/>
        </w:tabs>
        <w:ind w:left="720" w:hanging="360"/>
      </w:pPr>
    </w:lvl>
  </w:abstractNum>
  <w:abstractNum w:abstractNumId="1" w15:restartNumberingAfterBreak="0">
    <w:nsid w:val="FFFFFF80"/>
    <w:multiLevelType w:val="singleLevel"/>
    <w:tmpl w:val="B930E000"/>
    <w:lvl w:ilvl="0">
      <w:start w:val="1"/>
      <w:numFmt w:val="bullet"/>
      <w:lvlText w:val=""/>
      <w:lvlJc w:val="left"/>
      <w:pPr>
        <w:tabs>
          <w:tab w:val="num" w:pos="1800"/>
        </w:tabs>
        <w:ind w:left="1800" w:hanging="360"/>
      </w:pPr>
      <w:rPr>
        <w:rFonts w:ascii="Symbol" w:hAnsi="Symbol" w:hint="default"/>
      </w:rPr>
    </w:lvl>
  </w:abstractNum>
  <w:abstractNum w:abstractNumId="2" w15:restartNumberingAfterBreak="0">
    <w:nsid w:val="FFFFFF83"/>
    <w:multiLevelType w:val="singleLevel"/>
    <w:tmpl w:val="0C9E6DB2"/>
    <w:lvl w:ilvl="0">
      <w:start w:val="1"/>
      <w:numFmt w:val="bullet"/>
      <w:lvlText w:val=""/>
      <w:lvlJc w:val="left"/>
      <w:pPr>
        <w:tabs>
          <w:tab w:val="num" w:pos="720"/>
        </w:tabs>
        <w:ind w:left="720" w:hanging="360"/>
      </w:pPr>
      <w:rPr>
        <w:rFonts w:ascii="Symbol" w:hAnsi="Symbol" w:hint="default"/>
      </w:rPr>
    </w:lvl>
  </w:abstractNum>
  <w:abstractNum w:abstractNumId="3" w15:restartNumberingAfterBreak="0">
    <w:nsid w:val="0C8F6999"/>
    <w:multiLevelType w:val="hybridMultilevel"/>
    <w:tmpl w:val="CD783492"/>
    <w:lvl w:ilvl="0" w:tplc="432097E0">
      <w:start w:val="1"/>
      <w:numFmt w:val="bullet"/>
      <w:lvlText w:val=""/>
      <w:lvlJc w:val="left"/>
      <w:pPr>
        <w:ind w:left="720" w:hanging="360"/>
      </w:pPr>
      <w:rPr>
        <w:rFonts w:ascii="Symbol" w:hAnsi="Symbol" w:hint="default"/>
      </w:rPr>
    </w:lvl>
    <w:lvl w:ilvl="1" w:tplc="177AED6A" w:tentative="1">
      <w:start w:val="1"/>
      <w:numFmt w:val="bullet"/>
      <w:lvlText w:val="o"/>
      <w:lvlJc w:val="left"/>
      <w:pPr>
        <w:ind w:left="1440" w:hanging="360"/>
      </w:pPr>
      <w:rPr>
        <w:rFonts w:ascii="Courier New" w:hAnsi="Courier New" w:cs="Courier New" w:hint="default"/>
      </w:rPr>
    </w:lvl>
    <w:lvl w:ilvl="2" w:tplc="BA54A8AA" w:tentative="1">
      <w:start w:val="1"/>
      <w:numFmt w:val="bullet"/>
      <w:lvlText w:val=""/>
      <w:lvlJc w:val="left"/>
      <w:pPr>
        <w:ind w:left="2160" w:hanging="360"/>
      </w:pPr>
      <w:rPr>
        <w:rFonts w:ascii="Wingdings" w:hAnsi="Wingdings" w:hint="default"/>
      </w:rPr>
    </w:lvl>
    <w:lvl w:ilvl="3" w:tplc="FD3688BC" w:tentative="1">
      <w:start w:val="1"/>
      <w:numFmt w:val="bullet"/>
      <w:lvlText w:val=""/>
      <w:lvlJc w:val="left"/>
      <w:pPr>
        <w:ind w:left="2880" w:hanging="360"/>
      </w:pPr>
      <w:rPr>
        <w:rFonts w:ascii="Symbol" w:hAnsi="Symbol" w:hint="default"/>
      </w:rPr>
    </w:lvl>
    <w:lvl w:ilvl="4" w:tplc="029698A4" w:tentative="1">
      <w:start w:val="1"/>
      <w:numFmt w:val="bullet"/>
      <w:lvlText w:val="o"/>
      <w:lvlJc w:val="left"/>
      <w:pPr>
        <w:ind w:left="3600" w:hanging="360"/>
      </w:pPr>
      <w:rPr>
        <w:rFonts w:ascii="Courier New" w:hAnsi="Courier New" w:cs="Courier New" w:hint="default"/>
      </w:rPr>
    </w:lvl>
    <w:lvl w:ilvl="5" w:tplc="725817F4" w:tentative="1">
      <w:start w:val="1"/>
      <w:numFmt w:val="bullet"/>
      <w:lvlText w:val=""/>
      <w:lvlJc w:val="left"/>
      <w:pPr>
        <w:ind w:left="4320" w:hanging="360"/>
      </w:pPr>
      <w:rPr>
        <w:rFonts w:ascii="Wingdings" w:hAnsi="Wingdings" w:hint="default"/>
      </w:rPr>
    </w:lvl>
    <w:lvl w:ilvl="6" w:tplc="4532E66E" w:tentative="1">
      <w:start w:val="1"/>
      <w:numFmt w:val="bullet"/>
      <w:lvlText w:val=""/>
      <w:lvlJc w:val="left"/>
      <w:pPr>
        <w:ind w:left="5040" w:hanging="360"/>
      </w:pPr>
      <w:rPr>
        <w:rFonts w:ascii="Symbol" w:hAnsi="Symbol" w:hint="default"/>
      </w:rPr>
    </w:lvl>
    <w:lvl w:ilvl="7" w:tplc="AD60E928" w:tentative="1">
      <w:start w:val="1"/>
      <w:numFmt w:val="bullet"/>
      <w:lvlText w:val="o"/>
      <w:lvlJc w:val="left"/>
      <w:pPr>
        <w:ind w:left="5760" w:hanging="360"/>
      </w:pPr>
      <w:rPr>
        <w:rFonts w:ascii="Courier New" w:hAnsi="Courier New" w:cs="Courier New" w:hint="default"/>
      </w:rPr>
    </w:lvl>
    <w:lvl w:ilvl="8" w:tplc="5A8AC870" w:tentative="1">
      <w:start w:val="1"/>
      <w:numFmt w:val="bullet"/>
      <w:lvlText w:val=""/>
      <w:lvlJc w:val="left"/>
      <w:pPr>
        <w:ind w:left="6480" w:hanging="360"/>
      </w:pPr>
      <w:rPr>
        <w:rFonts w:ascii="Wingdings" w:hAnsi="Wingdings" w:hint="default"/>
      </w:rPr>
    </w:lvl>
  </w:abstractNum>
  <w:abstractNum w:abstractNumId="4" w15:restartNumberingAfterBreak="0">
    <w:nsid w:val="15796B8B"/>
    <w:multiLevelType w:val="hybridMultilevel"/>
    <w:tmpl w:val="068EF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0616DE"/>
    <w:multiLevelType w:val="hybridMultilevel"/>
    <w:tmpl w:val="FCE216B8"/>
    <w:lvl w:ilvl="0" w:tplc="A9803E6A">
      <w:start w:val="1"/>
      <w:numFmt w:val="bullet"/>
      <w:lvlText w:val=""/>
      <w:lvlJc w:val="left"/>
      <w:pPr>
        <w:ind w:left="720" w:hanging="360"/>
      </w:pPr>
      <w:rPr>
        <w:rFonts w:ascii="Symbol" w:hAnsi="Symbol" w:hint="default"/>
      </w:rPr>
    </w:lvl>
    <w:lvl w:ilvl="1" w:tplc="FC748792">
      <w:start w:val="1"/>
      <w:numFmt w:val="bullet"/>
      <w:lvlText w:val="o"/>
      <w:lvlJc w:val="left"/>
      <w:pPr>
        <w:ind w:left="1440" w:hanging="360"/>
      </w:pPr>
      <w:rPr>
        <w:rFonts w:ascii="Courier New" w:hAnsi="Courier New" w:cs="Courier New" w:hint="default"/>
      </w:rPr>
    </w:lvl>
    <w:lvl w:ilvl="2" w:tplc="5994ED8E">
      <w:start w:val="1"/>
      <w:numFmt w:val="bullet"/>
      <w:lvlText w:val=""/>
      <w:lvlJc w:val="left"/>
      <w:pPr>
        <w:ind w:left="2160" w:hanging="360"/>
      </w:pPr>
      <w:rPr>
        <w:rFonts w:ascii="Wingdings" w:hAnsi="Wingdings" w:hint="default"/>
      </w:rPr>
    </w:lvl>
    <w:lvl w:ilvl="3" w:tplc="F7B6A5E6">
      <w:start w:val="1"/>
      <w:numFmt w:val="bullet"/>
      <w:lvlText w:val=""/>
      <w:lvlJc w:val="left"/>
      <w:pPr>
        <w:ind w:left="2880" w:hanging="360"/>
      </w:pPr>
      <w:rPr>
        <w:rFonts w:ascii="Symbol" w:hAnsi="Symbol" w:hint="default"/>
      </w:rPr>
    </w:lvl>
    <w:lvl w:ilvl="4" w:tplc="FD96EA4A">
      <w:start w:val="1"/>
      <w:numFmt w:val="bullet"/>
      <w:lvlText w:val="o"/>
      <w:lvlJc w:val="left"/>
      <w:pPr>
        <w:ind w:left="3600" w:hanging="360"/>
      </w:pPr>
      <w:rPr>
        <w:rFonts w:ascii="Courier New" w:hAnsi="Courier New" w:cs="Courier New" w:hint="default"/>
      </w:rPr>
    </w:lvl>
    <w:lvl w:ilvl="5" w:tplc="C06695E8">
      <w:start w:val="1"/>
      <w:numFmt w:val="bullet"/>
      <w:lvlText w:val=""/>
      <w:lvlJc w:val="left"/>
      <w:pPr>
        <w:ind w:left="4320" w:hanging="360"/>
      </w:pPr>
      <w:rPr>
        <w:rFonts w:ascii="Wingdings" w:hAnsi="Wingdings" w:hint="default"/>
      </w:rPr>
    </w:lvl>
    <w:lvl w:ilvl="6" w:tplc="85D4AD42">
      <w:start w:val="1"/>
      <w:numFmt w:val="bullet"/>
      <w:lvlText w:val=""/>
      <w:lvlJc w:val="left"/>
      <w:pPr>
        <w:ind w:left="5040" w:hanging="360"/>
      </w:pPr>
      <w:rPr>
        <w:rFonts w:ascii="Symbol" w:hAnsi="Symbol" w:hint="default"/>
      </w:rPr>
    </w:lvl>
    <w:lvl w:ilvl="7" w:tplc="358C8C2E">
      <w:start w:val="1"/>
      <w:numFmt w:val="bullet"/>
      <w:lvlText w:val="o"/>
      <w:lvlJc w:val="left"/>
      <w:pPr>
        <w:ind w:left="5760" w:hanging="360"/>
      </w:pPr>
      <w:rPr>
        <w:rFonts w:ascii="Courier New" w:hAnsi="Courier New" w:cs="Courier New" w:hint="default"/>
      </w:rPr>
    </w:lvl>
    <w:lvl w:ilvl="8" w:tplc="4D7C21F4">
      <w:start w:val="1"/>
      <w:numFmt w:val="bullet"/>
      <w:lvlText w:val=""/>
      <w:lvlJc w:val="left"/>
      <w:pPr>
        <w:ind w:left="6480" w:hanging="360"/>
      </w:pPr>
      <w:rPr>
        <w:rFonts w:ascii="Wingdings" w:hAnsi="Wingdings" w:hint="default"/>
      </w:rPr>
    </w:lvl>
  </w:abstractNum>
  <w:abstractNum w:abstractNumId="6" w15:restartNumberingAfterBreak="0">
    <w:nsid w:val="1F746DB4"/>
    <w:multiLevelType w:val="hybridMultilevel"/>
    <w:tmpl w:val="C870295A"/>
    <w:lvl w:ilvl="0" w:tplc="74F2D630">
      <w:start w:val="1"/>
      <w:numFmt w:val="decimal"/>
      <w:lvlText w:val="%1."/>
      <w:lvlJc w:val="left"/>
      <w:pPr>
        <w:ind w:left="720" w:hanging="360"/>
      </w:pPr>
    </w:lvl>
    <w:lvl w:ilvl="1" w:tplc="75D26AE2" w:tentative="1">
      <w:start w:val="1"/>
      <w:numFmt w:val="lowerLetter"/>
      <w:lvlText w:val="%2."/>
      <w:lvlJc w:val="left"/>
      <w:pPr>
        <w:ind w:left="1440" w:hanging="360"/>
      </w:pPr>
    </w:lvl>
    <w:lvl w:ilvl="2" w:tplc="DED88928" w:tentative="1">
      <w:start w:val="1"/>
      <w:numFmt w:val="lowerRoman"/>
      <w:lvlText w:val="%3."/>
      <w:lvlJc w:val="right"/>
      <w:pPr>
        <w:ind w:left="2160" w:hanging="180"/>
      </w:pPr>
    </w:lvl>
    <w:lvl w:ilvl="3" w:tplc="2CB0D934" w:tentative="1">
      <w:start w:val="1"/>
      <w:numFmt w:val="decimal"/>
      <w:lvlText w:val="%4."/>
      <w:lvlJc w:val="left"/>
      <w:pPr>
        <w:ind w:left="2880" w:hanging="360"/>
      </w:pPr>
    </w:lvl>
    <w:lvl w:ilvl="4" w:tplc="400EB65A" w:tentative="1">
      <w:start w:val="1"/>
      <w:numFmt w:val="lowerLetter"/>
      <w:lvlText w:val="%5."/>
      <w:lvlJc w:val="left"/>
      <w:pPr>
        <w:ind w:left="3600" w:hanging="360"/>
      </w:pPr>
    </w:lvl>
    <w:lvl w:ilvl="5" w:tplc="26B2C52A" w:tentative="1">
      <w:start w:val="1"/>
      <w:numFmt w:val="lowerRoman"/>
      <w:lvlText w:val="%6."/>
      <w:lvlJc w:val="right"/>
      <w:pPr>
        <w:ind w:left="4320" w:hanging="180"/>
      </w:pPr>
    </w:lvl>
    <w:lvl w:ilvl="6" w:tplc="8264CDC4" w:tentative="1">
      <w:start w:val="1"/>
      <w:numFmt w:val="decimal"/>
      <w:lvlText w:val="%7."/>
      <w:lvlJc w:val="left"/>
      <w:pPr>
        <w:ind w:left="5040" w:hanging="360"/>
      </w:pPr>
    </w:lvl>
    <w:lvl w:ilvl="7" w:tplc="5CF6D90C" w:tentative="1">
      <w:start w:val="1"/>
      <w:numFmt w:val="lowerLetter"/>
      <w:lvlText w:val="%8."/>
      <w:lvlJc w:val="left"/>
      <w:pPr>
        <w:ind w:left="5760" w:hanging="360"/>
      </w:pPr>
    </w:lvl>
    <w:lvl w:ilvl="8" w:tplc="4300E7BA" w:tentative="1">
      <w:start w:val="1"/>
      <w:numFmt w:val="lowerRoman"/>
      <w:lvlText w:val="%9."/>
      <w:lvlJc w:val="right"/>
      <w:pPr>
        <w:ind w:left="6480" w:hanging="180"/>
      </w:pPr>
    </w:lvl>
  </w:abstractNum>
  <w:abstractNum w:abstractNumId="7" w15:restartNumberingAfterBreak="0">
    <w:nsid w:val="27A92670"/>
    <w:multiLevelType w:val="hybridMultilevel"/>
    <w:tmpl w:val="C69622C4"/>
    <w:lvl w:ilvl="0" w:tplc="9F24C648">
      <w:start w:val="1"/>
      <w:numFmt w:val="bullet"/>
      <w:lvlText w:val=""/>
      <w:lvlJc w:val="left"/>
      <w:pPr>
        <w:ind w:left="720" w:hanging="360"/>
      </w:pPr>
      <w:rPr>
        <w:rFonts w:ascii="Symbol" w:hAnsi="Symbol" w:hint="default"/>
      </w:rPr>
    </w:lvl>
    <w:lvl w:ilvl="1" w:tplc="44D4C46C" w:tentative="1">
      <w:start w:val="1"/>
      <w:numFmt w:val="bullet"/>
      <w:lvlText w:val="o"/>
      <w:lvlJc w:val="left"/>
      <w:pPr>
        <w:ind w:left="1440" w:hanging="360"/>
      </w:pPr>
      <w:rPr>
        <w:rFonts w:ascii="Courier New" w:hAnsi="Courier New" w:cs="Courier New" w:hint="default"/>
      </w:rPr>
    </w:lvl>
    <w:lvl w:ilvl="2" w:tplc="0CC07C78" w:tentative="1">
      <w:start w:val="1"/>
      <w:numFmt w:val="bullet"/>
      <w:lvlText w:val=""/>
      <w:lvlJc w:val="left"/>
      <w:pPr>
        <w:ind w:left="2160" w:hanging="360"/>
      </w:pPr>
      <w:rPr>
        <w:rFonts w:ascii="Wingdings" w:hAnsi="Wingdings" w:hint="default"/>
      </w:rPr>
    </w:lvl>
    <w:lvl w:ilvl="3" w:tplc="66C29F62" w:tentative="1">
      <w:start w:val="1"/>
      <w:numFmt w:val="bullet"/>
      <w:lvlText w:val=""/>
      <w:lvlJc w:val="left"/>
      <w:pPr>
        <w:ind w:left="2880" w:hanging="360"/>
      </w:pPr>
      <w:rPr>
        <w:rFonts w:ascii="Symbol" w:hAnsi="Symbol" w:hint="default"/>
      </w:rPr>
    </w:lvl>
    <w:lvl w:ilvl="4" w:tplc="E3AA98DC" w:tentative="1">
      <w:start w:val="1"/>
      <w:numFmt w:val="bullet"/>
      <w:lvlText w:val="o"/>
      <w:lvlJc w:val="left"/>
      <w:pPr>
        <w:ind w:left="3600" w:hanging="360"/>
      </w:pPr>
      <w:rPr>
        <w:rFonts w:ascii="Courier New" w:hAnsi="Courier New" w:cs="Courier New" w:hint="default"/>
      </w:rPr>
    </w:lvl>
    <w:lvl w:ilvl="5" w:tplc="CC90397A" w:tentative="1">
      <w:start w:val="1"/>
      <w:numFmt w:val="bullet"/>
      <w:lvlText w:val=""/>
      <w:lvlJc w:val="left"/>
      <w:pPr>
        <w:ind w:left="4320" w:hanging="360"/>
      </w:pPr>
      <w:rPr>
        <w:rFonts w:ascii="Wingdings" w:hAnsi="Wingdings" w:hint="default"/>
      </w:rPr>
    </w:lvl>
    <w:lvl w:ilvl="6" w:tplc="846A3D38" w:tentative="1">
      <w:start w:val="1"/>
      <w:numFmt w:val="bullet"/>
      <w:lvlText w:val=""/>
      <w:lvlJc w:val="left"/>
      <w:pPr>
        <w:ind w:left="5040" w:hanging="360"/>
      </w:pPr>
      <w:rPr>
        <w:rFonts w:ascii="Symbol" w:hAnsi="Symbol" w:hint="default"/>
      </w:rPr>
    </w:lvl>
    <w:lvl w:ilvl="7" w:tplc="06A41142" w:tentative="1">
      <w:start w:val="1"/>
      <w:numFmt w:val="bullet"/>
      <w:lvlText w:val="o"/>
      <w:lvlJc w:val="left"/>
      <w:pPr>
        <w:ind w:left="5760" w:hanging="360"/>
      </w:pPr>
      <w:rPr>
        <w:rFonts w:ascii="Courier New" w:hAnsi="Courier New" w:cs="Courier New" w:hint="default"/>
      </w:rPr>
    </w:lvl>
    <w:lvl w:ilvl="8" w:tplc="5A6402B6" w:tentative="1">
      <w:start w:val="1"/>
      <w:numFmt w:val="bullet"/>
      <w:lvlText w:val=""/>
      <w:lvlJc w:val="left"/>
      <w:pPr>
        <w:ind w:left="6480" w:hanging="360"/>
      </w:pPr>
      <w:rPr>
        <w:rFonts w:ascii="Wingdings" w:hAnsi="Wingdings" w:hint="default"/>
      </w:rPr>
    </w:lvl>
  </w:abstractNum>
  <w:abstractNum w:abstractNumId="8" w15:restartNumberingAfterBreak="0">
    <w:nsid w:val="29321EB4"/>
    <w:multiLevelType w:val="hybridMultilevel"/>
    <w:tmpl w:val="4CF23E94"/>
    <w:lvl w:ilvl="0" w:tplc="A30815F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9E9194C"/>
    <w:multiLevelType w:val="hybridMultilevel"/>
    <w:tmpl w:val="6D2A5866"/>
    <w:lvl w:ilvl="0" w:tplc="A37A0F4C">
      <w:start w:val="1"/>
      <w:numFmt w:val="decimal"/>
      <w:lvlText w:val="%1."/>
      <w:lvlJc w:val="left"/>
      <w:pPr>
        <w:ind w:left="720" w:hanging="360"/>
      </w:pPr>
      <w:rPr>
        <w:rFonts w:hint="default"/>
      </w:rPr>
    </w:lvl>
    <w:lvl w:ilvl="1" w:tplc="227AE3C6" w:tentative="1">
      <w:start w:val="1"/>
      <w:numFmt w:val="lowerLetter"/>
      <w:lvlText w:val="%2."/>
      <w:lvlJc w:val="left"/>
      <w:pPr>
        <w:ind w:left="1440" w:hanging="360"/>
      </w:pPr>
    </w:lvl>
    <w:lvl w:ilvl="2" w:tplc="DE169174" w:tentative="1">
      <w:start w:val="1"/>
      <w:numFmt w:val="lowerRoman"/>
      <w:lvlText w:val="%3."/>
      <w:lvlJc w:val="right"/>
      <w:pPr>
        <w:ind w:left="2160" w:hanging="180"/>
      </w:pPr>
    </w:lvl>
    <w:lvl w:ilvl="3" w:tplc="BD6EC56E" w:tentative="1">
      <w:start w:val="1"/>
      <w:numFmt w:val="decimal"/>
      <w:lvlText w:val="%4."/>
      <w:lvlJc w:val="left"/>
      <w:pPr>
        <w:ind w:left="2880" w:hanging="360"/>
      </w:pPr>
    </w:lvl>
    <w:lvl w:ilvl="4" w:tplc="A392B8D0" w:tentative="1">
      <w:start w:val="1"/>
      <w:numFmt w:val="lowerLetter"/>
      <w:lvlText w:val="%5."/>
      <w:lvlJc w:val="left"/>
      <w:pPr>
        <w:ind w:left="3600" w:hanging="360"/>
      </w:pPr>
    </w:lvl>
    <w:lvl w:ilvl="5" w:tplc="AC329D4C" w:tentative="1">
      <w:start w:val="1"/>
      <w:numFmt w:val="lowerRoman"/>
      <w:lvlText w:val="%6."/>
      <w:lvlJc w:val="right"/>
      <w:pPr>
        <w:ind w:left="4320" w:hanging="180"/>
      </w:pPr>
    </w:lvl>
    <w:lvl w:ilvl="6" w:tplc="07E2B02C" w:tentative="1">
      <w:start w:val="1"/>
      <w:numFmt w:val="decimal"/>
      <w:lvlText w:val="%7."/>
      <w:lvlJc w:val="left"/>
      <w:pPr>
        <w:ind w:left="5040" w:hanging="360"/>
      </w:pPr>
    </w:lvl>
    <w:lvl w:ilvl="7" w:tplc="38323C86" w:tentative="1">
      <w:start w:val="1"/>
      <w:numFmt w:val="lowerLetter"/>
      <w:lvlText w:val="%8."/>
      <w:lvlJc w:val="left"/>
      <w:pPr>
        <w:ind w:left="5760" w:hanging="360"/>
      </w:pPr>
    </w:lvl>
    <w:lvl w:ilvl="8" w:tplc="613A649E" w:tentative="1">
      <w:start w:val="1"/>
      <w:numFmt w:val="lowerRoman"/>
      <w:lvlText w:val="%9."/>
      <w:lvlJc w:val="right"/>
      <w:pPr>
        <w:ind w:left="6480" w:hanging="180"/>
      </w:pPr>
    </w:lvl>
  </w:abstractNum>
  <w:abstractNum w:abstractNumId="10" w15:restartNumberingAfterBreak="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B646985"/>
    <w:multiLevelType w:val="hybridMultilevel"/>
    <w:tmpl w:val="BBDA2606"/>
    <w:lvl w:ilvl="0" w:tplc="41DE4366">
      <w:start w:val="1"/>
      <w:numFmt w:val="bullet"/>
      <w:lvlText w:val=""/>
      <w:lvlJc w:val="left"/>
      <w:pPr>
        <w:ind w:left="793" w:hanging="360"/>
      </w:pPr>
      <w:rPr>
        <w:rFonts w:ascii="Symbol" w:hAnsi="Symbol" w:hint="default"/>
      </w:rPr>
    </w:lvl>
    <w:lvl w:ilvl="1" w:tplc="257091D0" w:tentative="1">
      <w:start w:val="1"/>
      <w:numFmt w:val="bullet"/>
      <w:lvlText w:val="o"/>
      <w:lvlJc w:val="left"/>
      <w:pPr>
        <w:ind w:left="1513" w:hanging="360"/>
      </w:pPr>
      <w:rPr>
        <w:rFonts w:ascii="Courier New" w:hAnsi="Courier New" w:cs="Courier New" w:hint="default"/>
      </w:rPr>
    </w:lvl>
    <w:lvl w:ilvl="2" w:tplc="4DB80D7E" w:tentative="1">
      <w:start w:val="1"/>
      <w:numFmt w:val="bullet"/>
      <w:lvlText w:val=""/>
      <w:lvlJc w:val="left"/>
      <w:pPr>
        <w:ind w:left="2233" w:hanging="360"/>
      </w:pPr>
      <w:rPr>
        <w:rFonts w:ascii="Wingdings" w:hAnsi="Wingdings" w:hint="default"/>
      </w:rPr>
    </w:lvl>
    <w:lvl w:ilvl="3" w:tplc="F98AD1EE" w:tentative="1">
      <w:start w:val="1"/>
      <w:numFmt w:val="bullet"/>
      <w:lvlText w:val=""/>
      <w:lvlJc w:val="left"/>
      <w:pPr>
        <w:ind w:left="2953" w:hanging="360"/>
      </w:pPr>
      <w:rPr>
        <w:rFonts w:ascii="Symbol" w:hAnsi="Symbol" w:hint="default"/>
      </w:rPr>
    </w:lvl>
    <w:lvl w:ilvl="4" w:tplc="17C0A6D4" w:tentative="1">
      <w:start w:val="1"/>
      <w:numFmt w:val="bullet"/>
      <w:lvlText w:val="o"/>
      <w:lvlJc w:val="left"/>
      <w:pPr>
        <w:ind w:left="3673" w:hanging="360"/>
      </w:pPr>
      <w:rPr>
        <w:rFonts w:ascii="Courier New" w:hAnsi="Courier New" w:cs="Courier New" w:hint="default"/>
      </w:rPr>
    </w:lvl>
    <w:lvl w:ilvl="5" w:tplc="A9F008DE" w:tentative="1">
      <w:start w:val="1"/>
      <w:numFmt w:val="bullet"/>
      <w:lvlText w:val=""/>
      <w:lvlJc w:val="left"/>
      <w:pPr>
        <w:ind w:left="4393" w:hanging="360"/>
      </w:pPr>
      <w:rPr>
        <w:rFonts w:ascii="Wingdings" w:hAnsi="Wingdings" w:hint="default"/>
      </w:rPr>
    </w:lvl>
    <w:lvl w:ilvl="6" w:tplc="AA82AA4E" w:tentative="1">
      <w:start w:val="1"/>
      <w:numFmt w:val="bullet"/>
      <w:lvlText w:val=""/>
      <w:lvlJc w:val="left"/>
      <w:pPr>
        <w:ind w:left="5113" w:hanging="360"/>
      </w:pPr>
      <w:rPr>
        <w:rFonts w:ascii="Symbol" w:hAnsi="Symbol" w:hint="default"/>
      </w:rPr>
    </w:lvl>
    <w:lvl w:ilvl="7" w:tplc="FD8459BC" w:tentative="1">
      <w:start w:val="1"/>
      <w:numFmt w:val="bullet"/>
      <w:lvlText w:val="o"/>
      <w:lvlJc w:val="left"/>
      <w:pPr>
        <w:ind w:left="5833" w:hanging="360"/>
      </w:pPr>
      <w:rPr>
        <w:rFonts w:ascii="Courier New" w:hAnsi="Courier New" w:cs="Courier New" w:hint="default"/>
      </w:rPr>
    </w:lvl>
    <w:lvl w:ilvl="8" w:tplc="ECA2CB18" w:tentative="1">
      <w:start w:val="1"/>
      <w:numFmt w:val="bullet"/>
      <w:lvlText w:val=""/>
      <w:lvlJc w:val="left"/>
      <w:pPr>
        <w:ind w:left="6553" w:hanging="360"/>
      </w:pPr>
      <w:rPr>
        <w:rFonts w:ascii="Wingdings" w:hAnsi="Wingdings" w:hint="default"/>
      </w:rPr>
    </w:lvl>
  </w:abstractNum>
  <w:abstractNum w:abstractNumId="12" w15:restartNumberingAfterBreak="0">
    <w:nsid w:val="2D387D6F"/>
    <w:multiLevelType w:val="hybridMultilevel"/>
    <w:tmpl w:val="DBBA0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F2C346F"/>
    <w:multiLevelType w:val="hybridMultilevel"/>
    <w:tmpl w:val="88F6BBBE"/>
    <w:lvl w:ilvl="0" w:tplc="9FBA3966">
      <w:start w:val="1"/>
      <w:numFmt w:val="bullet"/>
      <w:lvlText w:val=""/>
      <w:lvlJc w:val="left"/>
      <w:pPr>
        <w:ind w:left="791" w:hanging="360"/>
      </w:pPr>
      <w:rPr>
        <w:rFonts w:ascii="Symbol" w:hAnsi="Symbol" w:hint="default"/>
      </w:rPr>
    </w:lvl>
    <w:lvl w:ilvl="1" w:tplc="6A9A1614">
      <w:start w:val="1"/>
      <w:numFmt w:val="bullet"/>
      <w:lvlText w:val="o"/>
      <w:lvlJc w:val="left"/>
      <w:pPr>
        <w:ind w:left="1511" w:hanging="360"/>
      </w:pPr>
      <w:rPr>
        <w:rFonts w:ascii="Courier New" w:hAnsi="Courier New" w:cs="Courier New" w:hint="default"/>
      </w:rPr>
    </w:lvl>
    <w:lvl w:ilvl="2" w:tplc="6BD65B76">
      <w:start w:val="1"/>
      <w:numFmt w:val="bullet"/>
      <w:lvlText w:val=""/>
      <w:lvlJc w:val="left"/>
      <w:pPr>
        <w:ind w:left="2231" w:hanging="360"/>
      </w:pPr>
      <w:rPr>
        <w:rFonts w:ascii="Wingdings" w:hAnsi="Wingdings" w:hint="default"/>
      </w:rPr>
    </w:lvl>
    <w:lvl w:ilvl="3" w:tplc="3BB2A1FE">
      <w:start w:val="1"/>
      <w:numFmt w:val="bullet"/>
      <w:lvlText w:val=""/>
      <w:lvlJc w:val="left"/>
      <w:pPr>
        <w:ind w:left="2951" w:hanging="360"/>
      </w:pPr>
      <w:rPr>
        <w:rFonts w:ascii="Symbol" w:hAnsi="Symbol" w:hint="default"/>
      </w:rPr>
    </w:lvl>
    <w:lvl w:ilvl="4" w:tplc="1F0EC650">
      <w:start w:val="1"/>
      <w:numFmt w:val="bullet"/>
      <w:lvlText w:val="o"/>
      <w:lvlJc w:val="left"/>
      <w:pPr>
        <w:ind w:left="3671" w:hanging="360"/>
      </w:pPr>
      <w:rPr>
        <w:rFonts w:ascii="Courier New" w:hAnsi="Courier New" w:cs="Courier New" w:hint="default"/>
      </w:rPr>
    </w:lvl>
    <w:lvl w:ilvl="5" w:tplc="8B6C57EC">
      <w:start w:val="1"/>
      <w:numFmt w:val="bullet"/>
      <w:lvlText w:val=""/>
      <w:lvlJc w:val="left"/>
      <w:pPr>
        <w:ind w:left="4391" w:hanging="360"/>
      </w:pPr>
      <w:rPr>
        <w:rFonts w:ascii="Wingdings" w:hAnsi="Wingdings" w:hint="default"/>
      </w:rPr>
    </w:lvl>
    <w:lvl w:ilvl="6" w:tplc="7B94458E">
      <w:start w:val="1"/>
      <w:numFmt w:val="bullet"/>
      <w:lvlText w:val=""/>
      <w:lvlJc w:val="left"/>
      <w:pPr>
        <w:ind w:left="5111" w:hanging="360"/>
      </w:pPr>
      <w:rPr>
        <w:rFonts w:ascii="Symbol" w:hAnsi="Symbol" w:hint="default"/>
      </w:rPr>
    </w:lvl>
    <w:lvl w:ilvl="7" w:tplc="DCFAF670">
      <w:start w:val="1"/>
      <w:numFmt w:val="bullet"/>
      <w:lvlText w:val="o"/>
      <w:lvlJc w:val="left"/>
      <w:pPr>
        <w:ind w:left="5831" w:hanging="360"/>
      </w:pPr>
      <w:rPr>
        <w:rFonts w:ascii="Courier New" w:hAnsi="Courier New" w:cs="Courier New" w:hint="default"/>
      </w:rPr>
    </w:lvl>
    <w:lvl w:ilvl="8" w:tplc="AE1CEA90">
      <w:start w:val="1"/>
      <w:numFmt w:val="bullet"/>
      <w:lvlText w:val=""/>
      <w:lvlJc w:val="left"/>
      <w:pPr>
        <w:ind w:left="6551" w:hanging="360"/>
      </w:pPr>
      <w:rPr>
        <w:rFonts w:ascii="Wingdings" w:hAnsi="Wingdings" w:hint="default"/>
      </w:rPr>
    </w:lvl>
  </w:abstractNum>
  <w:abstractNum w:abstractNumId="15" w15:restartNumberingAfterBreak="0">
    <w:nsid w:val="408A2D5C"/>
    <w:multiLevelType w:val="hybridMultilevel"/>
    <w:tmpl w:val="B54CC2DA"/>
    <w:lvl w:ilvl="0" w:tplc="98846852">
      <w:start w:val="1"/>
      <w:numFmt w:val="bullet"/>
      <w:lvlText w:val=""/>
      <w:lvlJc w:val="left"/>
      <w:pPr>
        <w:ind w:left="720" w:hanging="360"/>
      </w:pPr>
      <w:rPr>
        <w:rFonts w:ascii="Symbol" w:hAnsi="Symbol" w:hint="default"/>
      </w:rPr>
    </w:lvl>
    <w:lvl w:ilvl="1" w:tplc="8924C70E">
      <w:start w:val="1"/>
      <w:numFmt w:val="bullet"/>
      <w:lvlText w:val="o"/>
      <w:lvlJc w:val="left"/>
      <w:pPr>
        <w:ind w:left="1440" w:hanging="360"/>
      </w:pPr>
      <w:rPr>
        <w:rFonts w:ascii="Courier New" w:hAnsi="Courier New" w:cs="Courier New" w:hint="default"/>
      </w:rPr>
    </w:lvl>
    <w:lvl w:ilvl="2" w:tplc="19960614">
      <w:start w:val="1"/>
      <w:numFmt w:val="bullet"/>
      <w:lvlText w:val=""/>
      <w:lvlJc w:val="left"/>
      <w:pPr>
        <w:ind w:left="2160" w:hanging="360"/>
      </w:pPr>
      <w:rPr>
        <w:rFonts w:ascii="Wingdings" w:hAnsi="Wingdings" w:hint="default"/>
      </w:rPr>
    </w:lvl>
    <w:lvl w:ilvl="3" w:tplc="AEAA49DE">
      <w:start w:val="1"/>
      <w:numFmt w:val="bullet"/>
      <w:lvlText w:val=""/>
      <w:lvlJc w:val="left"/>
      <w:pPr>
        <w:ind w:left="2880" w:hanging="360"/>
      </w:pPr>
      <w:rPr>
        <w:rFonts w:ascii="Symbol" w:hAnsi="Symbol" w:hint="default"/>
      </w:rPr>
    </w:lvl>
    <w:lvl w:ilvl="4" w:tplc="2D6AA808">
      <w:start w:val="1"/>
      <w:numFmt w:val="bullet"/>
      <w:lvlText w:val="o"/>
      <w:lvlJc w:val="left"/>
      <w:pPr>
        <w:ind w:left="3600" w:hanging="360"/>
      </w:pPr>
      <w:rPr>
        <w:rFonts w:ascii="Courier New" w:hAnsi="Courier New" w:cs="Courier New" w:hint="default"/>
      </w:rPr>
    </w:lvl>
    <w:lvl w:ilvl="5" w:tplc="A664F3C4">
      <w:start w:val="1"/>
      <w:numFmt w:val="bullet"/>
      <w:lvlText w:val=""/>
      <w:lvlJc w:val="left"/>
      <w:pPr>
        <w:ind w:left="4320" w:hanging="360"/>
      </w:pPr>
      <w:rPr>
        <w:rFonts w:ascii="Wingdings" w:hAnsi="Wingdings" w:hint="default"/>
      </w:rPr>
    </w:lvl>
    <w:lvl w:ilvl="6" w:tplc="65CCB4BE">
      <w:start w:val="1"/>
      <w:numFmt w:val="bullet"/>
      <w:lvlText w:val=""/>
      <w:lvlJc w:val="left"/>
      <w:pPr>
        <w:ind w:left="5040" w:hanging="360"/>
      </w:pPr>
      <w:rPr>
        <w:rFonts w:ascii="Symbol" w:hAnsi="Symbol" w:hint="default"/>
      </w:rPr>
    </w:lvl>
    <w:lvl w:ilvl="7" w:tplc="4B4E7348">
      <w:start w:val="1"/>
      <w:numFmt w:val="bullet"/>
      <w:lvlText w:val="o"/>
      <w:lvlJc w:val="left"/>
      <w:pPr>
        <w:ind w:left="5760" w:hanging="360"/>
      </w:pPr>
      <w:rPr>
        <w:rFonts w:ascii="Courier New" w:hAnsi="Courier New" w:cs="Courier New" w:hint="default"/>
      </w:rPr>
    </w:lvl>
    <w:lvl w:ilvl="8" w:tplc="F59E4498">
      <w:start w:val="1"/>
      <w:numFmt w:val="bullet"/>
      <w:lvlText w:val=""/>
      <w:lvlJc w:val="left"/>
      <w:pPr>
        <w:ind w:left="6480" w:hanging="360"/>
      </w:pPr>
      <w:rPr>
        <w:rFonts w:ascii="Wingdings" w:hAnsi="Wingdings" w:hint="default"/>
      </w:rPr>
    </w:lvl>
  </w:abstractNum>
  <w:abstractNum w:abstractNumId="16" w15:restartNumberingAfterBreak="0">
    <w:nsid w:val="42F57334"/>
    <w:multiLevelType w:val="hybridMultilevel"/>
    <w:tmpl w:val="D2DE4866"/>
    <w:lvl w:ilvl="0" w:tplc="BF220AA2">
      <w:start w:val="1"/>
      <w:numFmt w:val="bullet"/>
      <w:lvlText w:val=""/>
      <w:lvlJc w:val="left"/>
      <w:pPr>
        <w:ind w:left="720" w:hanging="360"/>
      </w:pPr>
      <w:rPr>
        <w:rFonts w:ascii="Symbol" w:hAnsi="Symbol" w:hint="default"/>
      </w:rPr>
    </w:lvl>
    <w:lvl w:ilvl="1" w:tplc="2774EE34" w:tentative="1">
      <w:start w:val="1"/>
      <w:numFmt w:val="bullet"/>
      <w:lvlText w:val="o"/>
      <w:lvlJc w:val="left"/>
      <w:pPr>
        <w:ind w:left="1440" w:hanging="360"/>
      </w:pPr>
      <w:rPr>
        <w:rFonts w:ascii="Courier New" w:hAnsi="Courier New" w:cs="Courier New" w:hint="default"/>
      </w:rPr>
    </w:lvl>
    <w:lvl w:ilvl="2" w:tplc="D7EAC68C" w:tentative="1">
      <w:start w:val="1"/>
      <w:numFmt w:val="bullet"/>
      <w:lvlText w:val=""/>
      <w:lvlJc w:val="left"/>
      <w:pPr>
        <w:ind w:left="2160" w:hanging="360"/>
      </w:pPr>
      <w:rPr>
        <w:rFonts w:ascii="Wingdings" w:hAnsi="Wingdings" w:hint="default"/>
      </w:rPr>
    </w:lvl>
    <w:lvl w:ilvl="3" w:tplc="64740B3E" w:tentative="1">
      <w:start w:val="1"/>
      <w:numFmt w:val="bullet"/>
      <w:lvlText w:val=""/>
      <w:lvlJc w:val="left"/>
      <w:pPr>
        <w:ind w:left="2880" w:hanging="360"/>
      </w:pPr>
      <w:rPr>
        <w:rFonts w:ascii="Symbol" w:hAnsi="Symbol" w:hint="default"/>
      </w:rPr>
    </w:lvl>
    <w:lvl w:ilvl="4" w:tplc="A128FD1E" w:tentative="1">
      <w:start w:val="1"/>
      <w:numFmt w:val="bullet"/>
      <w:lvlText w:val="o"/>
      <w:lvlJc w:val="left"/>
      <w:pPr>
        <w:ind w:left="3600" w:hanging="360"/>
      </w:pPr>
      <w:rPr>
        <w:rFonts w:ascii="Courier New" w:hAnsi="Courier New" w:cs="Courier New" w:hint="default"/>
      </w:rPr>
    </w:lvl>
    <w:lvl w:ilvl="5" w:tplc="330CA1DE" w:tentative="1">
      <w:start w:val="1"/>
      <w:numFmt w:val="bullet"/>
      <w:lvlText w:val=""/>
      <w:lvlJc w:val="left"/>
      <w:pPr>
        <w:ind w:left="4320" w:hanging="360"/>
      </w:pPr>
      <w:rPr>
        <w:rFonts w:ascii="Wingdings" w:hAnsi="Wingdings" w:hint="default"/>
      </w:rPr>
    </w:lvl>
    <w:lvl w:ilvl="6" w:tplc="5998845E" w:tentative="1">
      <w:start w:val="1"/>
      <w:numFmt w:val="bullet"/>
      <w:lvlText w:val=""/>
      <w:lvlJc w:val="left"/>
      <w:pPr>
        <w:ind w:left="5040" w:hanging="360"/>
      </w:pPr>
      <w:rPr>
        <w:rFonts w:ascii="Symbol" w:hAnsi="Symbol" w:hint="default"/>
      </w:rPr>
    </w:lvl>
    <w:lvl w:ilvl="7" w:tplc="8CB46504" w:tentative="1">
      <w:start w:val="1"/>
      <w:numFmt w:val="bullet"/>
      <w:lvlText w:val="o"/>
      <w:lvlJc w:val="left"/>
      <w:pPr>
        <w:ind w:left="5760" w:hanging="360"/>
      </w:pPr>
      <w:rPr>
        <w:rFonts w:ascii="Courier New" w:hAnsi="Courier New" w:cs="Courier New" w:hint="default"/>
      </w:rPr>
    </w:lvl>
    <w:lvl w:ilvl="8" w:tplc="B12C6E9C" w:tentative="1">
      <w:start w:val="1"/>
      <w:numFmt w:val="bullet"/>
      <w:lvlText w:val=""/>
      <w:lvlJc w:val="left"/>
      <w:pPr>
        <w:ind w:left="6480" w:hanging="360"/>
      </w:pPr>
      <w:rPr>
        <w:rFonts w:ascii="Wingdings" w:hAnsi="Wingdings" w:hint="default"/>
      </w:rPr>
    </w:lvl>
  </w:abstractNum>
  <w:abstractNum w:abstractNumId="17" w15:restartNumberingAfterBreak="0">
    <w:nsid w:val="536A4688"/>
    <w:multiLevelType w:val="hybridMultilevel"/>
    <w:tmpl w:val="189094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DF4370C"/>
    <w:multiLevelType w:val="hybridMultilevel"/>
    <w:tmpl w:val="01D2458E"/>
    <w:lvl w:ilvl="0" w:tplc="8746FA68">
      <w:start w:val="1"/>
      <w:numFmt w:val="bullet"/>
      <w:lvlText w:val=""/>
      <w:lvlJc w:val="left"/>
      <w:pPr>
        <w:ind w:left="720" w:hanging="360"/>
      </w:pPr>
      <w:rPr>
        <w:rFonts w:ascii="Symbol" w:hAnsi="Symbol" w:hint="default"/>
      </w:rPr>
    </w:lvl>
    <w:lvl w:ilvl="1" w:tplc="239A23B2" w:tentative="1">
      <w:start w:val="1"/>
      <w:numFmt w:val="bullet"/>
      <w:lvlText w:val="o"/>
      <w:lvlJc w:val="left"/>
      <w:pPr>
        <w:ind w:left="1440" w:hanging="360"/>
      </w:pPr>
      <w:rPr>
        <w:rFonts w:ascii="Courier New" w:hAnsi="Courier New" w:cs="Courier New" w:hint="default"/>
      </w:rPr>
    </w:lvl>
    <w:lvl w:ilvl="2" w:tplc="CF4C2296" w:tentative="1">
      <w:start w:val="1"/>
      <w:numFmt w:val="bullet"/>
      <w:lvlText w:val=""/>
      <w:lvlJc w:val="left"/>
      <w:pPr>
        <w:ind w:left="2160" w:hanging="360"/>
      </w:pPr>
      <w:rPr>
        <w:rFonts w:ascii="Wingdings" w:hAnsi="Wingdings" w:hint="default"/>
      </w:rPr>
    </w:lvl>
    <w:lvl w:ilvl="3" w:tplc="208CE27C" w:tentative="1">
      <w:start w:val="1"/>
      <w:numFmt w:val="bullet"/>
      <w:lvlText w:val=""/>
      <w:lvlJc w:val="left"/>
      <w:pPr>
        <w:ind w:left="2880" w:hanging="360"/>
      </w:pPr>
      <w:rPr>
        <w:rFonts w:ascii="Symbol" w:hAnsi="Symbol" w:hint="default"/>
      </w:rPr>
    </w:lvl>
    <w:lvl w:ilvl="4" w:tplc="3574F7D6" w:tentative="1">
      <w:start w:val="1"/>
      <w:numFmt w:val="bullet"/>
      <w:lvlText w:val="o"/>
      <w:lvlJc w:val="left"/>
      <w:pPr>
        <w:ind w:left="3600" w:hanging="360"/>
      </w:pPr>
      <w:rPr>
        <w:rFonts w:ascii="Courier New" w:hAnsi="Courier New" w:cs="Courier New" w:hint="default"/>
      </w:rPr>
    </w:lvl>
    <w:lvl w:ilvl="5" w:tplc="52F4F578" w:tentative="1">
      <w:start w:val="1"/>
      <w:numFmt w:val="bullet"/>
      <w:lvlText w:val=""/>
      <w:lvlJc w:val="left"/>
      <w:pPr>
        <w:ind w:left="4320" w:hanging="360"/>
      </w:pPr>
      <w:rPr>
        <w:rFonts w:ascii="Wingdings" w:hAnsi="Wingdings" w:hint="default"/>
      </w:rPr>
    </w:lvl>
    <w:lvl w:ilvl="6" w:tplc="88583BA8" w:tentative="1">
      <w:start w:val="1"/>
      <w:numFmt w:val="bullet"/>
      <w:lvlText w:val=""/>
      <w:lvlJc w:val="left"/>
      <w:pPr>
        <w:ind w:left="5040" w:hanging="360"/>
      </w:pPr>
      <w:rPr>
        <w:rFonts w:ascii="Symbol" w:hAnsi="Symbol" w:hint="default"/>
      </w:rPr>
    </w:lvl>
    <w:lvl w:ilvl="7" w:tplc="06CE60FC" w:tentative="1">
      <w:start w:val="1"/>
      <w:numFmt w:val="bullet"/>
      <w:lvlText w:val="o"/>
      <w:lvlJc w:val="left"/>
      <w:pPr>
        <w:ind w:left="5760" w:hanging="360"/>
      </w:pPr>
      <w:rPr>
        <w:rFonts w:ascii="Courier New" w:hAnsi="Courier New" w:cs="Courier New" w:hint="default"/>
      </w:rPr>
    </w:lvl>
    <w:lvl w:ilvl="8" w:tplc="F872AF9E" w:tentative="1">
      <w:start w:val="1"/>
      <w:numFmt w:val="bullet"/>
      <w:lvlText w:val=""/>
      <w:lvlJc w:val="left"/>
      <w:pPr>
        <w:ind w:left="6480" w:hanging="360"/>
      </w:pPr>
      <w:rPr>
        <w:rFonts w:ascii="Wingdings" w:hAnsi="Wingdings" w:hint="default"/>
      </w:rPr>
    </w:lvl>
  </w:abstractNum>
  <w:abstractNum w:abstractNumId="19" w15:restartNumberingAfterBreak="0">
    <w:nsid w:val="64A55027"/>
    <w:multiLevelType w:val="hybridMultilevel"/>
    <w:tmpl w:val="EF0C3956"/>
    <w:lvl w:ilvl="0" w:tplc="B218B4B8">
      <w:start w:val="1"/>
      <w:numFmt w:val="decimal"/>
      <w:lvlText w:val="%1."/>
      <w:lvlJc w:val="left"/>
      <w:pPr>
        <w:ind w:left="720" w:hanging="360"/>
      </w:pPr>
      <w:rPr>
        <w:rFonts w:hint="default"/>
      </w:rPr>
    </w:lvl>
    <w:lvl w:ilvl="1" w:tplc="AAA61800" w:tentative="1">
      <w:start w:val="1"/>
      <w:numFmt w:val="lowerLetter"/>
      <w:lvlText w:val="%2."/>
      <w:lvlJc w:val="left"/>
      <w:pPr>
        <w:ind w:left="1440" w:hanging="360"/>
      </w:pPr>
    </w:lvl>
    <w:lvl w:ilvl="2" w:tplc="2AE86DB8" w:tentative="1">
      <w:start w:val="1"/>
      <w:numFmt w:val="lowerRoman"/>
      <w:lvlText w:val="%3."/>
      <w:lvlJc w:val="right"/>
      <w:pPr>
        <w:ind w:left="2160" w:hanging="180"/>
      </w:pPr>
    </w:lvl>
    <w:lvl w:ilvl="3" w:tplc="9822F83E" w:tentative="1">
      <w:start w:val="1"/>
      <w:numFmt w:val="decimal"/>
      <w:lvlText w:val="%4."/>
      <w:lvlJc w:val="left"/>
      <w:pPr>
        <w:ind w:left="2880" w:hanging="360"/>
      </w:pPr>
    </w:lvl>
    <w:lvl w:ilvl="4" w:tplc="2C449630" w:tentative="1">
      <w:start w:val="1"/>
      <w:numFmt w:val="lowerLetter"/>
      <w:lvlText w:val="%5."/>
      <w:lvlJc w:val="left"/>
      <w:pPr>
        <w:ind w:left="3600" w:hanging="360"/>
      </w:pPr>
    </w:lvl>
    <w:lvl w:ilvl="5" w:tplc="1D0231B6" w:tentative="1">
      <w:start w:val="1"/>
      <w:numFmt w:val="lowerRoman"/>
      <w:lvlText w:val="%6."/>
      <w:lvlJc w:val="right"/>
      <w:pPr>
        <w:ind w:left="4320" w:hanging="180"/>
      </w:pPr>
    </w:lvl>
    <w:lvl w:ilvl="6" w:tplc="880A4BA2" w:tentative="1">
      <w:start w:val="1"/>
      <w:numFmt w:val="decimal"/>
      <w:lvlText w:val="%7."/>
      <w:lvlJc w:val="left"/>
      <w:pPr>
        <w:ind w:left="5040" w:hanging="360"/>
      </w:pPr>
    </w:lvl>
    <w:lvl w:ilvl="7" w:tplc="1A14E2A8" w:tentative="1">
      <w:start w:val="1"/>
      <w:numFmt w:val="lowerLetter"/>
      <w:lvlText w:val="%8."/>
      <w:lvlJc w:val="left"/>
      <w:pPr>
        <w:ind w:left="5760" w:hanging="360"/>
      </w:pPr>
    </w:lvl>
    <w:lvl w:ilvl="8" w:tplc="F8D48652" w:tentative="1">
      <w:start w:val="1"/>
      <w:numFmt w:val="lowerRoman"/>
      <w:lvlText w:val="%9."/>
      <w:lvlJc w:val="right"/>
      <w:pPr>
        <w:ind w:left="6480" w:hanging="180"/>
      </w:pPr>
    </w:lvl>
  </w:abstractNum>
  <w:abstractNum w:abstractNumId="20" w15:restartNumberingAfterBreak="0">
    <w:nsid w:val="6A27370B"/>
    <w:multiLevelType w:val="hybridMultilevel"/>
    <w:tmpl w:val="BFDC0432"/>
    <w:lvl w:ilvl="0" w:tplc="5A2014AC">
      <w:start w:val="1"/>
      <w:numFmt w:val="bullet"/>
      <w:lvlText w:val=""/>
      <w:lvlJc w:val="left"/>
      <w:pPr>
        <w:ind w:left="720" w:hanging="360"/>
      </w:pPr>
      <w:rPr>
        <w:rFonts w:ascii="Symbol" w:hAnsi="Symbol" w:hint="default"/>
      </w:rPr>
    </w:lvl>
    <w:lvl w:ilvl="1" w:tplc="8174D742">
      <w:start w:val="1"/>
      <w:numFmt w:val="bullet"/>
      <w:lvlText w:val="o"/>
      <w:lvlJc w:val="left"/>
      <w:pPr>
        <w:ind w:left="1440" w:hanging="360"/>
      </w:pPr>
      <w:rPr>
        <w:rFonts w:ascii="Courier New" w:hAnsi="Courier New" w:cs="Courier New" w:hint="default"/>
      </w:rPr>
    </w:lvl>
    <w:lvl w:ilvl="2" w:tplc="88FCB8F4">
      <w:start w:val="1"/>
      <w:numFmt w:val="bullet"/>
      <w:lvlText w:val=""/>
      <w:lvlJc w:val="left"/>
      <w:pPr>
        <w:ind w:left="2160" w:hanging="360"/>
      </w:pPr>
      <w:rPr>
        <w:rFonts w:ascii="Wingdings" w:hAnsi="Wingdings" w:hint="default"/>
      </w:rPr>
    </w:lvl>
    <w:lvl w:ilvl="3" w:tplc="DEBA3C3A">
      <w:start w:val="1"/>
      <w:numFmt w:val="bullet"/>
      <w:lvlText w:val=""/>
      <w:lvlJc w:val="left"/>
      <w:pPr>
        <w:ind w:left="2880" w:hanging="360"/>
      </w:pPr>
      <w:rPr>
        <w:rFonts w:ascii="Symbol" w:hAnsi="Symbol" w:hint="default"/>
      </w:rPr>
    </w:lvl>
    <w:lvl w:ilvl="4" w:tplc="FB9A1102">
      <w:start w:val="1"/>
      <w:numFmt w:val="bullet"/>
      <w:lvlText w:val="o"/>
      <w:lvlJc w:val="left"/>
      <w:pPr>
        <w:ind w:left="3600" w:hanging="360"/>
      </w:pPr>
      <w:rPr>
        <w:rFonts w:ascii="Courier New" w:hAnsi="Courier New" w:cs="Courier New" w:hint="default"/>
      </w:rPr>
    </w:lvl>
    <w:lvl w:ilvl="5" w:tplc="C26071C6">
      <w:start w:val="1"/>
      <w:numFmt w:val="bullet"/>
      <w:lvlText w:val=""/>
      <w:lvlJc w:val="left"/>
      <w:pPr>
        <w:ind w:left="4320" w:hanging="360"/>
      </w:pPr>
      <w:rPr>
        <w:rFonts w:ascii="Wingdings" w:hAnsi="Wingdings" w:hint="default"/>
      </w:rPr>
    </w:lvl>
    <w:lvl w:ilvl="6" w:tplc="12E420F0">
      <w:start w:val="1"/>
      <w:numFmt w:val="bullet"/>
      <w:lvlText w:val=""/>
      <w:lvlJc w:val="left"/>
      <w:pPr>
        <w:ind w:left="5040" w:hanging="360"/>
      </w:pPr>
      <w:rPr>
        <w:rFonts w:ascii="Symbol" w:hAnsi="Symbol" w:hint="default"/>
      </w:rPr>
    </w:lvl>
    <w:lvl w:ilvl="7" w:tplc="E68E6122">
      <w:start w:val="1"/>
      <w:numFmt w:val="bullet"/>
      <w:lvlText w:val="o"/>
      <w:lvlJc w:val="left"/>
      <w:pPr>
        <w:ind w:left="5760" w:hanging="360"/>
      </w:pPr>
      <w:rPr>
        <w:rFonts w:ascii="Courier New" w:hAnsi="Courier New" w:cs="Courier New" w:hint="default"/>
      </w:rPr>
    </w:lvl>
    <w:lvl w:ilvl="8" w:tplc="CA7EF558">
      <w:start w:val="1"/>
      <w:numFmt w:val="bullet"/>
      <w:lvlText w:val=""/>
      <w:lvlJc w:val="left"/>
      <w:pPr>
        <w:ind w:left="6480" w:hanging="360"/>
      </w:pPr>
      <w:rPr>
        <w:rFonts w:ascii="Wingdings" w:hAnsi="Wingdings" w:hint="default"/>
      </w:rPr>
    </w:lvl>
  </w:abstractNum>
  <w:abstractNum w:abstractNumId="21" w15:restartNumberingAfterBreak="0">
    <w:nsid w:val="73DB6516"/>
    <w:multiLevelType w:val="hybridMultilevel"/>
    <w:tmpl w:val="A400FCD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73DB703E"/>
    <w:multiLevelType w:val="hybridMultilevel"/>
    <w:tmpl w:val="905A7AA8"/>
    <w:lvl w:ilvl="0" w:tplc="2A429EF8">
      <w:start w:val="1"/>
      <w:numFmt w:val="decimal"/>
      <w:lvlText w:val="%1."/>
      <w:lvlJc w:val="left"/>
      <w:pPr>
        <w:ind w:left="720" w:hanging="360"/>
      </w:pPr>
    </w:lvl>
    <w:lvl w:ilvl="1" w:tplc="3AB6A2EA" w:tentative="1">
      <w:start w:val="1"/>
      <w:numFmt w:val="lowerLetter"/>
      <w:lvlText w:val="%2."/>
      <w:lvlJc w:val="left"/>
      <w:pPr>
        <w:ind w:left="1440" w:hanging="360"/>
      </w:pPr>
    </w:lvl>
    <w:lvl w:ilvl="2" w:tplc="9656D5CC" w:tentative="1">
      <w:start w:val="1"/>
      <w:numFmt w:val="lowerRoman"/>
      <w:lvlText w:val="%3."/>
      <w:lvlJc w:val="right"/>
      <w:pPr>
        <w:ind w:left="2160" w:hanging="180"/>
      </w:pPr>
    </w:lvl>
    <w:lvl w:ilvl="3" w:tplc="8AE26118" w:tentative="1">
      <w:start w:val="1"/>
      <w:numFmt w:val="decimal"/>
      <w:lvlText w:val="%4."/>
      <w:lvlJc w:val="left"/>
      <w:pPr>
        <w:ind w:left="2880" w:hanging="360"/>
      </w:pPr>
    </w:lvl>
    <w:lvl w:ilvl="4" w:tplc="3C1E98F0" w:tentative="1">
      <w:start w:val="1"/>
      <w:numFmt w:val="lowerLetter"/>
      <w:lvlText w:val="%5."/>
      <w:lvlJc w:val="left"/>
      <w:pPr>
        <w:ind w:left="3600" w:hanging="360"/>
      </w:pPr>
    </w:lvl>
    <w:lvl w:ilvl="5" w:tplc="B9628F6A" w:tentative="1">
      <w:start w:val="1"/>
      <w:numFmt w:val="lowerRoman"/>
      <w:lvlText w:val="%6."/>
      <w:lvlJc w:val="right"/>
      <w:pPr>
        <w:ind w:left="4320" w:hanging="180"/>
      </w:pPr>
    </w:lvl>
    <w:lvl w:ilvl="6" w:tplc="6B68E94E" w:tentative="1">
      <w:start w:val="1"/>
      <w:numFmt w:val="decimal"/>
      <w:lvlText w:val="%7."/>
      <w:lvlJc w:val="left"/>
      <w:pPr>
        <w:ind w:left="5040" w:hanging="360"/>
      </w:pPr>
    </w:lvl>
    <w:lvl w:ilvl="7" w:tplc="0C3E1724" w:tentative="1">
      <w:start w:val="1"/>
      <w:numFmt w:val="lowerLetter"/>
      <w:lvlText w:val="%8."/>
      <w:lvlJc w:val="left"/>
      <w:pPr>
        <w:ind w:left="5760" w:hanging="360"/>
      </w:pPr>
    </w:lvl>
    <w:lvl w:ilvl="8" w:tplc="04822BE4" w:tentative="1">
      <w:start w:val="1"/>
      <w:numFmt w:val="lowerRoman"/>
      <w:lvlText w:val="%9."/>
      <w:lvlJc w:val="right"/>
      <w:pPr>
        <w:ind w:left="6480" w:hanging="180"/>
      </w:pPr>
    </w:lvl>
  </w:abstractNum>
  <w:abstractNum w:abstractNumId="23" w15:restartNumberingAfterBreak="0">
    <w:nsid w:val="773E6440"/>
    <w:multiLevelType w:val="hybridMultilevel"/>
    <w:tmpl w:val="49B86A48"/>
    <w:lvl w:ilvl="0" w:tplc="20DA8F00">
      <w:start w:val="1"/>
      <w:numFmt w:val="bullet"/>
      <w:lvlText w:val=""/>
      <w:lvlJc w:val="left"/>
      <w:pPr>
        <w:ind w:left="793" w:hanging="360"/>
      </w:pPr>
      <w:rPr>
        <w:rFonts w:ascii="Symbol" w:hAnsi="Symbol" w:hint="default"/>
      </w:rPr>
    </w:lvl>
    <w:lvl w:ilvl="1" w:tplc="819018BA" w:tentative="1">
      <w:start w:val="1"/>
      <w:numFmt w:val="bullet"/>
      <w:lvlText w:val="o"/>
      <w:lvlJc w:val="left"/>
      <w:pPr>
        <w:ind w:left="1513" w:hanging="360"/>
      </w:pPr>
      <w:rPr>
        <w:rFonts w:ascii="Courier New" w:hAnsi="Courier New" w:cs="Courier New" w:hint="default"/>
      </w:rPr>
    </w:lvl>
    <w:lvl w:ilvl="2" w:tplc="F38C0B9E" w:tentative="1">
      <w:start w:val="1"/>
      <w:numFmt w:val="bullet"/>
      <w:lvlText w:val=""/>
      <w:lvlJc w:val="left"/>
      <w:pPr>
        <w:ind w:left="2233" w:hanging="360"/>
      </w:pPr>
      <w:rPr>
        <w:rFonts w:ascii="Wingdings" w:hAnsi="Wingdings" w:hint="default"/>
      </w:rPr>
    </w:lvl>
    <w:lvl w:ilvl="3" w:tplc="F8D0F08A" w:tentative="1">
      <w:start w:val="1"/>
      <w:numFmt w:val="bullet"/>
      <w:lvlText w:val=""/>
      <w:lvlJc w:val="left"/>
      <w:pPr>
        <w:ind w:left="2953" w:hanging="360"/>
      </w:pPr>
      <w:rPr>
        <w:rFonts w:ascii="Symbol" w:hAnsi="Symbol" w:hint="default"/>
      </w:rPr>
    </w:lvl>
    <w:lvl w:ilvl="4" w:tplc="9A2E44CE" w:tentative="1">
      <w:start w:val="1"/>
      <w:numFmt w:val="bullet"/>
      <w:lvlText w:val="o"/>
      <w:lvlJc w:val="left"/>
      <w:pPr>
        <w:ind w:left="3673" w:hanging="360"/>
      </w:pPr>
      <w:rPr>
        <w:rFonts w:ascii="Courier New" w:hAnsi="Courier New" w:cs="Courier New" w:hint="default"/>
      </w:rPr>
    </w:lvl>
    <w:lvl w:ilvl="5" w:tplc="2238392E" w:tentative="1">
      <w:start w:val="1"/>
      <w:numFmt w:val="bullet"/>
      <w:lvlText w:val=""/>
      <w:lvlJc w:val="left"/>
      <w:pPr>
        <w:ind w:left="4393" w:hanging="360"/>
      </w:pPr>
      <w:rPr>
        <w:rFonts w:ascii="Wingdings" w:hAnsi="Wingdings" w:hint="default"/>
      </w:rPr>
    </w:lvl>
    <w:lvl w:ilvl="6" w:tplc="F77AB90E" w:tentative="1">
      <w:start w:val="1"/>
      <w:numFmt w:val="bullet"/>
      <w:lvlText w:val=""/>
      <w:lvlJc w:val="left"/>
      <w:pPr>
        <w:ind w:left="5113" w:hanging="360"/>
      </w:pPr>
      <w:rPr>
        <w:rFonts w:ascii="Symbol" w:hAnsi="Symbol" w:hint="default"/>
      </w:rPr>
    </w:lvl>
    <w:lvl w:ilvl="7" w:tplc="BCD6CDA0" w:tentative="1">
      <w:start w:val="1"/>
      <w:numFmt w:val="bullet"/>
      <w:lvlText w:val="o"/>
      <w:lvlJc w:val="left"/>
      <w:pPr>
        <w:ind w:left="5833" w:hanging="360"/>
      </w:pPr>
      <w:rPr>
        <w:rFonts w:ascii="Courier New" w:hAnsi="Courier New" w:cs="Courier New" w:hint="default"/>
      </w:rPr>
    </w:lvl>
    <w:lvl w:ilvl="8" w:tplc="2594F99E" w:tentative="1">
      <w:start w:val="1"/>
      <w:numFmt w:val="bullet"/>
      <w:lvlText w:val=""/>
      <w:lvlJc w:val="left"/>
      <w:pPr>
        <w:ind w:left="6553" w:hanging="360"/>
      </w:pPr>
      <w:rPr>
        <w:rFonts w:ascii="Wingdings" w:hAnsi="Wingdings" w:hint="default"/>
      </w:rPr>
    </w:lvl>
  </w:abstractNum>
  <w:abstractNum w:abstractNumId="24" w15:restartNumberingAfterBreak="0">
    <w:nsid w:val="7E073615"/>
    <w:multiLevelType w:val="hybridMultilevel"/>
    <w:tmpl w:val="39BA1B70"/>
    <w:lvl w:ilvl="0" w:tplc="FAD8F5BE">
      <w:start w:val="1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num w:numId="1">
    <w:abstractNumId w:val="10"/>
  </w:num>
  <w:num w:numId="2">
    <w:abstractNumId w:val="13"/>
  </w:num>
  <w:num w:numId="3">
    <w:abstractNumId w:val="24"/>
  </w:num>
  <w:num w:numId="4">
    <w:abstractNumId w:val="12"/>
  </w:num>
  <w:num w:numId="5">
    <w:abstractNumId w:val="9"/>
  </w:num>
  <w:num w:numId="6">
    <w:abstractNumId w:val="16"/>
  </w:num>
  <w:num w:numId="7">
    <w:abstractNumId w:val="19"/>
  </w:num>
  <w:num w:numId="8">
    <w:abstractNumId w:val="23"/>
  </w:num>
  <w:num w:numId="9">
    <w:abstractNumId w:val="5"/>
  </w:num>
  <w:num w:numId="10">
    <w:abstractNumId w:val="14"/>
  </w:num>
  <w:num w:numId="11">
    <w:abstractNumId w:val="20"/>
  </w:num>
  <w:num w:numId="12">
    <w:abstractNumId w:val="15"/>
  </w:num>
  <w:num w:numId="13">
    <w:abstractNumId w:val="8"/>
  </w:num>
  <w:num w:numId="14">
    <w:abstractNumId w:val="4"/>
  </w:num>
  <w:num w:numId="15">
    <w:abstractNumId w:val="0"/>
  </w:num>
  <w:num w:numId="16">
    <w:abstractNumId w:val="1"/>
  </w:num>
  <w:num w:numId="17">
    <w:abstractNumId w:val="2"/>
  </w:num>
  <w:num w:numId="18">
    <w:abstractNumId w:val="18"/>
  </w:num>
  <w:num w:numId="19">
    <w:abstractNumId w:val="22"/>
  </w:num>
  <w:num w:numId="20">
    <w:abstractNumId w:val="6"/>
  </w:num>
  <w:num w:numId="21">
    <w:abstractNumId w:val="7"/>
  </w:num>
  <w:num w:numId="22">
    <w:abstractNumId w:val="11"/>
  </w:num>
  <w:num w:numId="23">
    <w:abstractNumId w:val="3"/>
  </w:num>
  <w:num w:numId="24">
    <w:abstractNumId w:val="17"/>
  </w:num>
  <w:num w:numId="25">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9"/>
  <w:removePersonalInformation/>
  <w:removeDateAndTime/>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Setting w:name="useWord2013TrackBottomHyphenation" w:uri="http://schemas.microsoft.com/office/word" w:val="1"/>
  </w:compat>
  <w:rsids>
    <w:rsidRoot w:val="00D956C3"/>
    <w:rsid w:val="00002E50"/>
    <w:rsid w:val="00021F42"/>
    <w:rsid w:val="00025BEC"/>
    <w:rsid w:val="00035A15"/>
    <w:rsid w:val="00056CBE"/>
    <w:rsid w:val="00057155"/>
    <w:rsid w:val="0008235A"/>
    <w:rsid w:val="000A0F76"/>
    <w:rsid w:val="000A6EDA"/>
    <w:rsid w:val="000B0A36"/>
    <w:rsid w:val="000C117A"/>
    <w:rsid w:val="000C1A78"/>
    <w:rsid w:val="000D6E62"/>
    <w:rsid w:val="000F0F17"/>
    <w:rsid w:val="000F5DE8"/>
    <w:rsid w:val="00110527"/>
    <w:rsid w:val="00153E21"/>
    <w:rsid w:val="001546F0"/>
    <w:rsid w:val="001829DF"/>
    <w:rsid w:val="00183A48"/>
    <w:rsid w:val="0019325F"/>
    <w:rsid w:val="00197FC2"/>
    <w:rsid w:val="001A52E2"/>
    <w:rsid w:val="001A564A"/>
    <w:rsid w:val="001A568B"/>
    <w:rsid w:val="001A5EF6"/>
    <w:rsid w:val="001B1611"/>
    <w:rsid w:val="001D0AAB"/>
    <w:rsid w:val="001D5610"/>
    <w:rsid w:val="001E1848"/>
    <w:rsid w:val="001F6D41"/>
    <w:rsid w:val="0020345F"/>
    <w:rsid w:val="00226E25"/>
    <w:rsid w:val="00233B86"/>
    <w:rsid w:val="00266274"/>
    <w:rsid w:val="00284824"/>
    <w:rsid w:val="002A25B5"/>
    <w:rsid w:val="002B5E11"/>
    <w:rsid w:val="002B7D87"/>
    <w:rsid w:val="002C37CC"/>
    <w:rsid w:val="002D2C7C"/>
    <w:rsid w:val="002E2D4B"/>
    <w:rsid w:val="002E7D6C"/>
    <w:rsid w:val="002F1FB8"/>
    <w:rsid w:val="0030573E"/>
    <w:rsid w:val="00327948"/>
    <w:rsid w:val="00330E3E"/>
    <w:rsid w:val="00332C61"/>
    <w:rsid w:val="00335BED"/>
    <w:rsid w:val="003409F8"/>
    <w:rsid w:val="00357EB6"/>
    <w:rsid w:val="003720B9"/>
    <w:rsid w:val="00382953"/>
    <w:rsid w:val="0038381B"/>
    <w:rsid w:val="003840A2"/>
    <w:rsid w:val="003847E9"/>
    <w:rsid w:val="00391621"/>
    <w:rsid w:val="00393E2D"/>
    <w:rsid w:val="003E1D39"/>
    <w:rsid w:val="003F05CA"/>
    <w:rsid w:val="003F7D0D"/>
    <w:rsid w:val="0040339F"/>
    <w:rsid w:val="004169FE"/>
    <w:rsid w:val="004513E7"/>
    <w:rsid w:val="004603A3"/>
    <w:rsid w:val="004A3B7C"/>
    <w:rsid w:val="004A5936"/>
    <w:rsid w:val="004A78D0"/>
    <w:rsid w:val="004B56EF"/>
    <w:rsid w:val="004D515C"/>
    <w:rsid w:val="004E6022"/>
    <w:rsid w:val="005021F0"/>
    <w:rsid w:val="00536EC6"/>
    <w:rsid w:val="00552AAB"/>
    <w:rsid w:val="005626F8"/>
    <w:rsid w:val="00566CCF"/>
    <w:rsid w:val="005934E1"/>
    <w:rsid w:val="00593B09"/>
    <w:rsid w:val="00600F72"/>
    <w:rsid w:val="00604407"/>
    <w:rsid w:val="00606760"/>
    <w:rsid w:val="006127BB"/>
    <w:rsid w:val="006405D3"/>
    <w:rsid w:val="00641B3B"/>
    <w:rsid w:val="0065462F"/>
    <w:rsid w:val="006B34DC"/>
    <w:rsid w:val="006C1FDE"/>
    <w:rsid w:val="006D0189"/>
    <w:rsid w:val="006E0E1D"/>
    <w:rsid w:val="006E705C"/>
    <w:rsid w:val="006F42F9"/>
    <w:rsid w:val="006F4FC3"/>
    <w:rsid w:val="006F5CFE"/>
    <w:rsid w:val="00716B9C"/>
    <w:rsid w:val="00724768"/>
    <w:rsid w:val="00735725"/>
    <w:rsid w:val="007474F6"/>
    <w:rsid w:val="00777E68"/>
    <w:rsid w:val="007874B7"/>
    <w:rsid w:val="00791797"/>
    <w:rsid w:val="0079262C"/>
    <w:rsid w:val="0079777D"/>
    <w:rsid w:val="007A0573"/>
    <w:rsid w:val="007C3500"/>
    <w:rsid w:val="007D11E1"/>
    <w:rsid w:val="007D235E"/>
    <w:rsid w:val="007E5841"/>
    <w:rsid w:val="00804021"/>
    <w:rsid w:val="00810C1B"/>
    <w:rsid w:val="0082138D"/>
    <w:rsid w:val="008359A8"/>
    <w:rsid w:val="008432C4"/>
    <w:rsid w:val="008562DB"/>
    <w:rsid w:val="008573E7"/>
    <w:rsid w:val="00871899"/>
    <w:rsid w:val="0088375D"/>
    <w:rsid w:val="008867C2"/>
    <w:rsid w:val="00895330"/>
    <w:rsid w:val="008A0EE5"/>
    <w:rsid w:val="008C1B84"/>
    <w:rsid w:val="008C1E8C"/>
    <w:rsid w:val="008C5FA5"/>
    <w:rsid w:val="008D001E"/>
    <w:rsid w:val="008D1C0C"/>
    <w:rsid w:val="008D2A15"/>
    <w:rsid w:val="008E0E8B"/>
    <w:rsid w:val="008E43C0"/>
    <w:rsid w:val="008E4FED"/>
    <w:rsid w:val="008F1A43"/>
    <w:rsid w:val="00943B63"/>
    <w:rsid w:val="0097247B"/>
    <w:rsid w:val="00974EFB"/>
    <w:rsid w:val="0097645D"/>
    <w:rsid w:val="009A777D"/>
    <w:rsid w:val="009A7ED0"/>
    <w:rsid w:val="009C1948"/>
    <w:rsid w:val="009C5167"/>
    <w:rsid w:val="009E6659"/>
    <w:rsid w:val="009F1FBB"/>
    <w:rsid w:val="009F3C3E"/>
    <w:rsid w:val="009F7D15"/>
    <w:rsid w:val="00A10120"/>
    <w:rsid w:val="00A10742"/>
    <w:rsid w:val="00A22BC9"/>
    <w:rsid w:val="00A31A6B"/>
    <w:rsid w:val="00A46A9D"/>
    <w:rsid w:val="00A52466"/>
    <w:rsid w:val="00A7107E"/>
    <w:rsid w:val="00A951E9"/>
    <w:rsid w:val="00A95C0F"/>
    <w:rsid w:val="00A961A7"/>
    <w:rsid w:val="00AC498E"/>
    <w:rsid w:val="00AC4D68"/>
    <w:rsid w:val="00AC5884"/>
    <w:rsid w:val="00AD22DA"/>
    <w:rsid w:val="00AD49AF"/>
    <w:rsid w:val="00AE01A7"/>
    <w:rsid w:val="00AF5C8F"/>
    <w:rsid w:val="00AF79CC"/>
    <w:rsid w:val="00B20D21"/>
    <w:rsid w:val="00B2327A"/>
    <w:rsid w:val="00B37D3B"/>
    <w:rsid w:val="00B532CE"/>
    <w:rsid w:val="00B81ECC"/>
    <w:rsid w:val="00B82945"/>
    <w:rsid w:val="00B84B7C"/>
    <w:rsid w:val="00B8524C"/>
    <w:rsid w:val="00BB42F1"/>
    <w:rsid w:val="00BD0E6A"/>
    <w:rsid w:val="00BE4719"/>
    <w:rsid w:val="00BE723E"/>
    <w:rsid w:val="00BF3A0A"/>
    <w:rsid w:val="00C05927"/>
    <w:rsid w:val="00C11259"/>
    <w:rsid w:val="00C21CE4"/>
    <w:rsid w:val="00C22909"/>
    <w:rsid w:val="00C248CD"/>
    <w:rsid w:val="00C4093F"/>
    <w:rsid w:val="00C50ADC"/>
    <w:rsid w:val="00C80EF1"/>
    <w:rsid w:val="00C81C36"/>
    <w:rsid w:val="00C9242D"/>
    <w:rsid w:val="00C94F1A"/>
    <w:rsid w:val="00CB0270"/>
    <w:rsid w:val="00CD711D"/>
    <w:rsid w:val="00CF1420"/>
    <w:rsid w:val="00CF3BFB"/>
    <w:rsid w:val="00CF7433"/>
    <w:rsid w:val="00D02DA6"/>
    <w:rsid w:val="00D41F48"/>
    <w:rsid w:val="00D43833"/>
    <w:rsid w:val="00D77A40"/>
    <w:rsid w:val="00D91125"/>
    <w:rsid w:val="00D9222A"/>
    <w:rsid w:val="00D956C3"/>
    <w:rsid w:val="00DA3DF9"/>
    <w:rsid w:val="00DB2304"/>
    <w:rsid w:val="00DC487E"/>
    <w:rsid w:val="00DD0686"/>
    <w:rsid w:val="00DE2C7A"/>
    <w:rsid w:val="00DF5239"/>
    <w:rsid w:val="00DF77E7"/>
    <w:rsid w:val="00E52011"/>
    <w:rsid w:val="00E92496"/>
    <w:rsid w:val="00EA07AA"/>
    <w:rsid w:val="00EA3062"/>
    <w:rsid w:val="00EB3DFA"/>
    <w:rsid w:val="00EB6118"/>
    <w:rsid w:val="00EE1213"/>
    <w:rsid w:val="00EE2ED6"/>
    <w:rsid w:val="00F17532"/>
    <w:rsid w:val="00F253C5"/>
    <w:rsid w:val="00F4146B"/>
    <w:rsid w:val="00FA378F"/>
    <w:rsid w:val="00FA6A95"/>
    <w:rsid w:val="00FD175A"/>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5D27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7">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sid w:val="001A564A"/>
    <w:rPr>
      <w:rFonts w:ascii="Arial" w:hAnsi="Arial"/>
      <w:sz w:val="36"/>
    </w:rPr>
  </w:style>
  <w:style w:type="paragraph" w:styleId="Heading1">
    <w:name w:val="heading 1"/>
    <w:basedOn w:val="Normal"/>
    <w:next w:val="Normal"/>
    <w:link w:val="Heading1Char"/>
    <w:rsid w:val="005934E1"/>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autoRedefine/>
    <w:uiPriority w:val="9"/>
    <w:unhideWhenUsed/>
    <w:qFormat/>
    <w:rsid w:val="002D2C7C"/>
    <w:pPr>
      <w:keepNext/>
      <w:keepLines/>
      <w:spacing w:before="40" w:line="259" w:lineRule="auto"/>
      <w:outlineLvl w:val="1"/>
    </w:pPr>
    <w:rPr>
      <w:rFonts w:eastAsiaTheme="majorEastAsia" w:cstheme="majorBidi"/>
      <w:b/>
      <w:color w:val="365F91" w:themeColor="accent1" w:themeShade="BF"/>
      <w:sz w:val="48"/>
      <w:szCs w:val="26"/>
    </w:rPr>
  </w:style>
  <w:style w:type="paragraph" w:styleId="Heading3">
    <w:name w:val="heading 3"/>
    <w:basedOn w:val="Normal"/>
    <w:next w:val="Normal"/>
    <w:link w:val="Heading3Char"/>
    <w:autoRedefine/>
    <w:rsid w:val="001A564A"/>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2D2C7C"/>
    <w:rPr>
      <w:rFonts w:ascii="Arial" w:eastAsiaTheme="majorEastAsia" w:hAnsi="Arial" w:cstheme="majorBidi"/>
      <w:b/>
      <w:color w:val="365F91" w:themeColor="accent1" w:themeShade="BF"/>
      <w:sz w:val="48"/>
      <w:szCs w:val="26"/>
    </w:rPr>
  </w:style>
  <w:style w:type="table" w:styleId="TableGrid">
    <w:name w:val="Table Grid"/>
    <w:basedOn w:val="TableNormal"/>
    <w:uiPriority w:val="5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uiPriority w:val="34"/>
    <w:qFormat/>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rsid w:val="001A564A"/>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rsid w:val="005934E1"/>
    <w:rPr>
      <w:rFonts w:ascii="Arial" w:eastAsiaTheme="majorEastAsia" w:hAnsi="Arial" w:cstheme="majorBidi"/>
      <w:bCs/>
      <w:color w:val="0D0D0D" w:themeColor="text1" w:themeTint="F2"/>
      <w:sz w:val="72"/>
      <w:szCs w:val="32"/>
    </w:rPr>
  </w:style>
  <w:style w:type="character" w:customStyle="1" w:styleId="st">
    <w:name w:val="st"/>
    <w:basedOn w:val="DefaultParagraphFont"/>
    <w:rsid w:val="00DC487E"/>
  </w:style>
  <w:style w:type="character" w:styleId="Emphasis">
    <w:name w:val="Emphasis"/>
    <w:uiPriority w:val="20"/>
    <w:qFormat/>
    <w:rsid w:val="00C21CE4"/>
    <w:rPr>
      <w:b/>
      <w:i/>
      <w:sz w:val="34"/>
      <w:szCs w:val="34"/>
    </w:rPr>
  </w:style>
  <w:style w:type="paragraph" w:styleId="Header">
    <w:name w:val="header"/>
    <w:basedOn w:val="Normal"/>
    <w:link w:val="HeaderChar"/>
    <w:unhideWhenUsed/>
    <w:rsid w:val="003F7D0D"/>
    <w:pPr>
      <w:tabs>
        <w:tab w:val="center" w:pos="4680"/>
        <w:tab w:val="right" w:pos="9360"/>
      </w:tabs>
    </w:pPr>
  </w:style>
  <w:style w:type="character" w:customStyle="1" w:styleId="HeaderChar">
    <w:name w:val="Header Char"/>
    <w:basedOn w:val="DefaultParagraphFont"/>
    <w:link w:val="Header"/>
    <w:rsid w:val="003F7D0D"/>
    <w:rPr>
      <w:rFonts w:ascii="Arial" w:hAnsi="Arial"/>
      <w:sz w:val="36"/>
    </w:rPr>
  </w:style>
  <w:style w:type="paragraph" w:styleId="Footer">
    <w:name w:val="footer"/>
    <w:basedOn w:val="Normal"/>
    <w:link w:val="FooterChar"/>
    <w:unhideWhenUsed/>
    <w:rsid w:val="003F7D0D"/>
    <w:pPr>
      <w:tabs>
        <w:tab w:val="center" w:pos="4680"/>
        <w:tab w:val="right" w:pos="9360"/>
      </w:tabs>
    </w:pPr>
  </w:style>
  <w:style w:type="character" w:customStyle="1" w:styleId="FooterChar">
    <w:name w:val="Footer Char"/>
    <w:basedOn w:val="DefaultParagraphFont"/>
    <w:link w:val="Footer"/>
    <w:rsid w:val="003F7D0D"/>
    <w:rPr>
      <w:rFonts w:ascii="Arial" w:hAnsi="Arial"/>
      <w:sz w:val="36"/>
    </w:rPr>
  </w:style>
  <w:style w:type="paragraph" w:styleId="BalloonText">
    <w:name w:val="Balloon Text"/>
    <w:basedOn w:val="Normal"/>
    <w:link w:val="BalloonTextChar"/>
    <w:semiHidden/>
    <w:unhideWhenUsed/>
    <w:rsid w:val="004169FE"/>
    <w:rPr>
      <w:rFonts w:ascii="Times New Roman" w:hAnsi="Times New Roman" w:cs="Times New Roman"/>
      <w:sz w:val="18"/>
      <w:szCs w:val="18"/>
    </w:rPr>
  </w:style>
  <w:style w:type="character" w:customStyle="1" w:styleId="BalloonTextChar">
    <w:name w:val="Balloon Text Char"/>
    <w:basedOn w:val="DefaultParagraphFont"/>
    <w:link w:val="BalloonText"/>
    <w:semiHidden/>
    <w:rsid w:val="004169FE"/>
    <w:rPr>
      <w:rFonts w:ascii="Times New Roman" w:hAnsi="Times New Roman" w:cs="Times New Roman"/>
      <w:sz w:val="18"/>
      <w:szCs w:val="18"/>
    </w:rPr>
  </w:style>
  <w:style w:type="character" w:styleId="UnresolvedMention">
    <w:name w:val="Unresolved Mention"/>
    <w:basedOn w:val="DefaultParagraphFont"/>
    <w:uiPriority w:val="99"/>
    <w:semiHidden/>
    <w:unhideWhenUsed/>
    <w:rsid w:val="007E584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1486706121">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ncbi.nlm.nih.gov/pmc/articles/PMC2659740/"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link.springer.com/article/10.3758/s13423-014-0699-x"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tandfonline.com/doi/abs/10.1080/09658211003702171" TargetMode="External"/><Relationship Id="rId5" Type="http://schemas.openxmlformats.org/officeDocument/2006/relationships/webSettings" Target="webSettings.xml"/><Relationship Id="rId15" Type="http://schemas.openxmlformats.org/officeDocument/2006/relationships/hyperlink" Target="http://www.ncbi.nlm.nih.gov/pmc/articles/PMC3782739/" TargetMode="Externa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ncbi.nlm.nih.gov/pmc/articles/PMC234909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A5AEEE-6070-C14A-AF68-CCF1CB5A40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1744</Words>
  <Characters>7867</Characters>
  <Application>Microsoft Office Word</Application>
  <DocSecurity>0</DocSecurity>
  <Lines>280</Lines>
  <Paragraphs>246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9365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2018-03-06T05:58:00Z</dcterms:created>
  <dcterms:modified xsi:type="dcterms:W3CDTF">2019-09-08T01:53:00Z</dcterms:modified>
  <cp:category/>
</cp:coreProperties>
</file>